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547" w:rsidRPr="002530F0" w:rsidRDefault="00D17547" w:rsidP="007C586D">
      <w:pPr>
        <w:jc w:val="center"/>
        <w:rPr>
          <w:b/>
          <w:bCs/>
        </w:rPr>
      </w:pPr>
      <w:r w:rsidRPr="002530F0">
        <w:rPr>
          <w:b/>
          <w:bCs/>
        </w:rPr>
        <w:t>ДОГОВОР  ПОСТАВКИ №</w:t>
      </w:r>
    </w:p>
    <w:p w:rsidR="00D17547" w:rsidRPr="002530F0" w:rsidRDefault="00D17547" w:rsidP="00576F2C">
      <w:pPr>
        <w:ind w:right="-341"/>
      </w:pPr>
      <w:r w:rsidRPr="00423BAC">
        <w:rPr>
          <w:rFonts w:ascii="Times New Roman" w:hAnsi="Times New Roman"/>
          <w:noProof/>
          <w:sz w:val="24"/>
          <w:szCs w:val="24"/>
        </w:rPr>
        <w:t xml:space="preserve">г. Волгодонск                                                                      </w:t>
      </w:r>
      <w:r w:rsidR="00423BAC">
        <w:rPr>
          <w:rFonts w:ascii="Times New Roman" w:hAnsi="Times New Roman"/>
          <w:noProof/>
          <w:sz w:val="24"/>
          <w:szCs w:val="24"/>
        </w:rPr>
        <w:t xml:space="preserve">                               </w:t>
      </w:r>
      <w:r w:rsidRPr="00423BAC">
        <w:rPr>
          <w:rFonts w:ascii="Times New Roman" w:hAnsi="Times New Roman"/>
          <w:noProof/>
          <w:sz w:val="24"/>
          <w:szCs w:val="24"/>
        </w:rPr>
        <w:t xml:space="preserve">    </w:t>
      </w:r>
      <w:r w:rsidRPr="002530F0">
        <w:t xml:space="preserve">«____» ___________  </w:t>
      </w:r>
      <w:smartTag w:uri="urn:schemas-microsoft-com:office:smarttags" w:element="metricconverter">
        <w:smartTagPr>
          <w:attr w:name="ProductID" w:val="2012 г"/>
        </w:smartTagPr>
        <w:r w:rsidRPr="002530F0">
          <w:t>2012 г</w:t>
        </w:r>
      </w:smartTag>
      <w:r w:rsidRPr="002530F0">
        <w:t>.</w:t>
      </w:r>
    </w:p>
    <w:p w:rsidR="00D17547" w:rsidRPr="00E40FF4" w:rsidRDefault="00D17547" w:rsidP="00576F2C">
      <w:pPr>
        <w:pStyle w:val="a6"/>
        <w:rPr>
          <w:rFonts w:ascii="Times New Roman" w:hAnsi="Times New Roman" w:cs="Times New Roman"/>
          <w:bCs/>
          <w:sz w:val="24"/>
          <w:szCs w:val="24"/>
        </w:rPr>
      </w:pPr>
      <w:r w:rsidRPr="00E40FF4">
        <w:rPr>
          <w:rFonts w:ascii="Times New Roman" w:hAnsi="Times New Roman" w:cs="Times New Roman"/>
          <w:noProof/>
          <w:sz w:val="24"/>
          <w:szCs w:val="24"/>
        </w:rPr>
        <w:t xml:space="preserve">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w:t>
      </w:r>
      <w:r>
        <w:rPr>
          <w:rFonts w:ascii="Times New Roman" w:hAnsi="Times New Roman" w:cs="Times New Roman"/>
          <w:noProof/>
          <w:sz w:val="24"/>
          <w:szCs w:val="24"/>
        </w:rPr>
        <w:t>_________________________</w:t>
      </w:r>
      <w:r w:rsidRPr="00E40FF4">
        <w:rPr>
          <w:rFonts w:ascii="Times New Roman" w:hAnsi="Times New Roman" w:cs="Times New Roman"/>
          <w:noProof/>
          <w:sz w:val="24"/>
          <w:szCs w:val="24"/>
        </w:rPr>
        <w:t>, именуемое в дальнейшем «Поставщик», в лице</w:t>
      </w:r>
      <w:r>
        <w:rPr>
          <w:rFonts w:ascii="Times New Roman" w:hAnsi="Times New Roman" w:cs="Times New Roman"/>
          <w:noProof/>
          <w:sz w:val="24"/>
          <w:szCs w:val="24"/>
        </w:rPr>
        <w:t>______________________</w:t>
      </w:r>
      <w:r w:rsidRPr="00E40FF4">
        <w:rPr>
          <w:rFonts w:ascii="Times New Roman" w:hAnsi="Times New Roman" w:cs="Times New Roman"/>
          <w:noProof/>
          <w:sz w:val="24"/>
          <w:szCs w:val="24"/>
        </w:rPr>
        <w:t>, действующего на основании</w:t>
      </w:r>
      <w:r>
        <w:rPr>
          <w:rFonts w:ascii="Times New Roman" w:hAnsi="Times New Roman" w:cs="Times New Roman"/>
          <w:noProof/>
          <w:sz w:val="24"/>
          <w:szCs w:val="24"/>
        </w:rPr>
        <w:t>______________________</w:t>
      </w:r>
      <w:r w:rsidRPr="00E40FF4">
        <w:rPr>
          <w:rFonts w:ascii="Times New Roman" w:hAnsi="Times New Roman" w:cs="Times New Roman"/>
          <w:noProof/>
          <w:sz w:val="24"/>
          <w:szCs w:val="24"/>
        </w:rPr>
        <w:t>., с другой стороны,  именуемые в дальнейшем Стороны, заключили настоящий Договор о нижеследующем:</w:t>
      </w:r>
      <w:r w:rsidRPr="00E40FF4">
        <w:rPr>
          <w:rFonts w:ascii="Times New Roman" w:hAnsi="Times New Roman" w:cs="Times New Roman"/>
          <w:bCs/>
          <w:sz w:val="24"/>
          <w:szCs w:val="24"/>
        </w:rPr>
        <w:t xml:space="preserve">    </w:t>
      </w:r>
    </w:p>
    <w:p w:rsidR="00D17547" w:rsidRPr="00E40FF4" w:rsidRDefault="00D17547" w:rsidP="00576F2C">
      <w:pPr>
        <w:pStyle w:val="a6"/>
        <w:rPr>
          <w:rFonts w:ascii="Times New Roman" w:hAnsi="Times New Roman" w:cs="Times New Roman"/>
          <w:b/>
          <w:sz w:val="24"/>
          <w:szCs w:val="24"/>
        </w:rPr>
      </w:pPr>
      <w:r w:rsidRPr="00E40FF4">
        <w:rPr>
          <w:rFonts w:ascii="Times New Roman" w:hAnsi="Times New Roman" w:cs="Times New Roman"/>
          <w:bCs/>
          <w:sz w:val="24"/>
          <w:szCs w:val="24"/>
        </w:rPr>
        <w:t xml:space="preserve">    </w:t>
      </w:r>
      <w:r w:rsidRPr="00E40FF4">
        <w:rPr>
          <w:rFonts w:ascii="Times New Roman" w:hAnsi="Times New Roman" w:cs="Times New Roman"/>
          <w:b/>
          <w:sz w:val="24"/>
          <w:szCs w:val="24"/>
        </w:rPr>
        <w:t xml:space="preserve"> </w:t>
      </w:r>
    </w:p>
    <w:p w:rsidR="00D17547" w:rsidRPr="00ED69BF" w:rsidRDefault="00D17547" w:rsidP="00576F2C">
      <w:pPr>
        <w:numPr>
          <w:ilvl w:val="0"/>
          <w:numId w:val="1"/>
        </w:numPr>
        <w:tabs>
          <w:tab w:val="clear" w:pos="495"/>
          <w:tab w:val="num" w:pos="2295"/>
        </w:tabs>
        <w:spacing w:after="0" w:line="240" w:lineRule="auto"/>
        <w:ind w:left="2295"/>
        <w:jc w:val="center"/>
        <w:rPr>
          <w:rFonts w:ascii="Times New Roman" w:hAnsi="Times New Roman"/>
          <w:b/>
          <w:sz w:val="24"/>
          <w:szCs w:val="24"/>
        </w:rPr>
      </w:pPr>
      <w:r w:rsidRPr="00ED69BF">
        <w:rPr>
          <w:rFonts w:ascii="Times New Roman" w:hAnsi="Times New Roman"/>
          <w:b/>
          <w:sz w:val="24"/>
          <w:szCs w:val="24"/>
        </w:rPr>
        <w:t>ПРЕДМЕТ  ДОГОВОРА.</w:t>
      </w:r>
    </w:p>
    <w:p w:rsidR="00D17547" w:rsidRPr="00576F2C" w:rsidRDefault="00D17547" w:rsidP="00576F2C">
      <w:pPr>
        <w:numPr>
          <w:ilvl w:val="1"/>
          <w:numId w:val="1"/>
        </w:numPr>
        <w:tabs>
          <w:tab w:val="clear" w:pos="495"/>
          <w:tab w:val="num" w:pos="0"/>
          <w:tab w:val="left" w:pos="1080"/>
          <w:tab w:val="num" w:pos="1215"/>
        </w:tabs>
        <w:spacing w:after="0" w:line="240" w:lineRule="auto"/>
        <w:ind w:left="0" w:firstLine="540"/>
        <w:jc w:val="both"/>
        <w:rPr>
          <w:rFonts w:ascii="Times New Roman" w:hAnsi="Times New Roman"/>
          <w:noProof/>
          <w:sz w:val="24"/>
          <w:szCs w:val="24"/>
        </w:rPr>
      </w:pPr>
      <w:r w:rsidRPr="00576F2C">
        <w:rPr>
          <w:rFonts w:ascii="Times New Roman" w:hAnsi="Times New Roman"/>
          <w:noProof/>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D17547" w:rsidRDefault="00D17547" w:rsidP="00576F2C">
      <w:pPr>
        <w:numPr>
          <w:ilvl w:val="1"/>
          <w:numId w:val="1"/>
        </w:numPr>
        <w:tabs>
          <w:tab w:val="clear" w:pos="495"/>
          <w:tab w:val="num" w:pos="0"/>
          <w:tab w:val="left" w:pos="1080"/>
          <w:tab w:val="num" w:pos="1215"/>
        </w:tabs>
        <w:spacing w:after="0" w:line="240" w:lineRule="auto"/>
        <w:ind w:left="0" w:firstLine="540"/>
        <w:jc w:val="both"/>
        <w:rPr>
          <w:rFonts w:ascii="Times New Roman" w:hAnsi="Times New Roman"/>
          <w:noProof/>
          <w:sz w:val="24"/>
          <w:szCs w:val="24"/>
        </w:rPr>
      </w:pPr>
      <w:r w:rsidRPr="00576F2C">
        <w:rPr>
          <w:rFonts w:ascii="Times New Roman" w:hAnsi="Times New Roman"/>
          <w:noProof/>
          <w:sz w:val="24"/>
          <w:szCs w:val="24"/>
        </w:rPr>
        <w:t>Срок поставки Товара –          календарных дней после перечисления предоплаты (аванса).</w:t>
      </w:r>
    </w:p>
    <w:p w:rsidR="004A137A" w:rsidRPr="00576F2C" w:rsidRDefault="004A137A" w:rsidP="004A137A">
      <w:pPr>
        <w:tabs>
          <w:tab w:val="left" w:pos="1080"/>
          <w:tab w:val="num" w:pos="1215"/>
        </w:tabs>
        <w:spacing w:after="0" w:line="240" w:lineRule="auto"/>
        <w:ind w:left="540"/>
        <w:jc w:val="both"/>
        <w:rPr>
          <w:rFonts w:ascii="Times New Roman" w:hAnsi="Times New Roman"/>
          <w:noProof/>
          <w:sz w:val="24"/>
          <w:szCs w:val="24"/>
        </w:rPr>
      </w:pPr>
    </w:p>
    <w:p w:rsidR="00D17547" w:rsidRPr="00E20A30" w:rsidRDefault="00D17547" w:rsidP="00E20A30">
      <w:pPr>
        <w:numPr>
          <w:ilvl w:val="0"/>
          <w:numId w:val="1"/>
        </w:numPr>
        <w:tabs>
          <w:tab w:val="clear" w:pos="495"/>
          <w:tab w:val="num" w:pos="2295"/>
        </w:tabs>
        <w:spacing w:after="0" w:line="240" w:lineRule="auto"/>
        <w:ind w:left="2295"/>
        <w:jc w:val="center"/>
        <w:rPr>
          <w:rFonts w:ascii="Times New Roman" w:hAnsi="Times New Roman"/>
          <w:noProof/>
          <w:sz w:val="24"/>
          <w:szCs w:val="24"/>
        </w:rPr>
      </w:pPr>
      <w:r w:rsidRPr="00ED69BF">
        <w:rPr>
          <w:rFonts w:ascii="Times New Roman" w:hAnsi="Times New Roman"/>
          <w:b/>
          <w:sz w:val="24"/>
          <w:szCs w:val="24"/>
        </w:rPr>
        <w:t>ЦЕНА ДОГОВОРА И ПОРЯДОК ОПЛАТЫ</w:t>
      </w:r>
      <w:r w:rsidR="004A137A">
        <w:rPr>
          <w:rFonts w:ascii="Times New Roman" w:hAnsi="Times New Roman"/>
          <w:b/>
          <w:sz w:val="24"/>
          <w:szCs w:val="24"/>
        </w:rPr>
        <w:t xml:space="preserve"> </w:t>
      </w:r>
    </w:p>
    <w:p w:rsidR="00D17547" w:rsidRPr="00E40FF4" w:rsidRDefault="00D17547" w:rsidP="00576F2C">
      <w:pPr>
        <w:pStyle w:val="a3"/>
        <w:numPr>
          <w:ilvl w:val="1"/>
          <w:numId w:val="1"/>
        </w:numPr>
        <w:tabs>
          <w:tab w:val="clear" w:pos="495"/>
          <w:tab w:val="num" w:pos="0"/>
          <w:tab w:val="left" w:pos="1080"/>
          <w:tab w:val="num" w:pos="1215"/>
          <w:tab w:val="num" w:pos="1395"/>
        </w:tabs>
        <w:spacing w:after="0"/>
        <w:ind w:left="0" w:firstLine="540"/>
        <w:rPr>
          <w:szCs w:val="24"/>
        </w:rPr>
      </w:pPr>
      <w:r w:rsidRPr="00E40FF4">
        <w:rPr>
          <w:szCs w:val="24"/>
        </w:rPr>
        <w:t xml:space="preserve">Цена Товара, поставляемого по договору, определена в Спецификации (Приложение№1 к настоящему договору) и </w:t>
      </w:r>
      <w:r>
        <w:rPr>
          <w:szCs w:val="24"/>
        </w:rPr>
        <w:t xml:space="preserve"> составляет ________________________,  в т.ч. НДС 18%  - __________(__________________</w:t>
      </w:r>
      <w:r w:rsidRPr="00E40FF4">
        <w:rPr>
          <w:szCs w:val="24"/>
        </w:rPr>
        <w:t>) рублей</w:t>
      </w:r>
      <w:r>
        <w:rPr>
          <w:szCs w:val="24"/>
        </w:rPr>
        <w:t xml:space="preserve"> ________</w:t>
      </w:r>
      <w:r w:rsidRPr="00E40FF4">
        <w:rPr>
          <w:szCs w:val="24"/>
        </w:rPr>
        <w:t xml:space="preserve"> копеек.</w:t>
      </w:r>
      <w:r w:rsidR="009964C4">
        <w:rPr>
          <w:szCs w:val="24"/>
        </w:rPr>
        <w:t xml:space="preserve"> </w:t>
      </w:r>
    </w:p>
    <w:p w:rsidR="00D17547" w:rsidRPr="00E40FF4" w:rsidRDefault="00D17547" w:rsidP="00576F2C">
      <w:pPr>
        <w:pStyle w:val="a3"/>
        <w:numPr>
          <w:ilvl w:val="1"/>
          <w:numId w:val="1"/>
        </w:numPr>
        <w:tabs>
          <w:tab w:val="clear" w:pos="495"/>
          <w:tab w:val="num" w:pos="0"/>
          <w:tab w:val="left" w:pos="1080"/>
          <w:tab w:val="num" w:pos="1215"/>
          <w:tab w:val="num" w:pos="1395"/>
        </w:tabs>
        <w:spacing w:after="0"/>
        <w:ind w:left="0" w:firstLine="540"/>
        <w:rPr>
          <w:szCs w:val="24"/>
        </w:rPr>
      </w:pPr>
      <w:r w:rsidRPr="00E40FF4">
        <w:rPr>
          <w:szCs w:val="24"/>
        </w:rPr>
        <w:t xml:space="preserve">Предоплата (аванс) по поставке товара в размере 50% от цены товара, определенной в п.2.1  договора – </w:t>
      </w:r>
      <w:r>
        <w:rPr>
          <w:szCs w:val="24"/>
        </w:rPr>
        <w:t>___________</w:t>
      </w:r>
      <w:r w:rsidRPr="00E40FF4">
        <w:rPr>
          <w:szCs w:val="24"/>
        </w:rPr>
        <w:t>(</w:t>
      </w:r>
      <w:r>
        <w:rPr>
          <w:szCs w:val="24"/>
        </w:rPr>
        <w:t>___________</w:t>
      </w:r>
      <w:r w:rsidRPr="00E40FF4">
        <w:rPr>
          <w:szCs w:val="24"/>
        </w:rPr>
        <w:t xml:space="preserve">) рублей  </w:t>
      </w:r>
      <w:r>
        <w:rPr>
          <w:szCs w:val="24"/>
        </w:rPr>
        <w:t>_____</w:t>
      </w:r>
      <w:r w:rsidRPr="00E40FF4">
        <w:rPr>
          <w:szCs w:val="24"/>
        </w:rPr>
        <w:t xml:space="preserve"> копеек, в том числе НДС -18%,  выплачивается Поставщику в течение 3(трех) рабочих дней с момента подписания настоящего договора.</w:t>
      </w:r>
    </w:p>
    <w:p w:rsidR="00D17547" w:rsidRPr="00576F2C" w:rsidRDefault="00D17547" w:rsidP="00576F2C">
      <w:pPr>
        <w:numPr>
          <w:ilvl w:val="1"/>
          <w:numId w:val="1"/>
        </w:numPr>
        <w:tabs>
          <w:tab w:val="clear" w:pos="495"/>
          <w:tab w:val="num" w:pos="0"/>
          <w:tab w:val="left" w:pos="1080"/>
          <w:tab w:val="num" w:pos="1215"/>
          <w:tab w:val="num" w:pos="1395"/>
        </w:tabs>
        <w:spacing w:after="0" w:line="240" w:lineRule="auto"/>
        <w:ind w:left="0" w:firstLine="540"/>
        <w:jc w:val="both"/>
        <w:rPr>
          <w:rFonts w:ascii="Times New Roman" w:hAnsi="Times New Roman"/>
          <w:sz w:val="24"/>
          <w:szCs w:val="24"/>
        </w:rPr>
      </w:pPr>
      <w:r w:rsidRPr="00576F2C">
        <w:rPr>
          <w:rFonts w:ascii="Times New Roman" w:hAnsi="Times New Roman"/>
          <w:sz w:val="24"/>
          <w:szCs w:val="24"/>
        </w:rPr>
        <w:t>Покупатель производит окончательный расчет за поставленный Поставщиком Товар в размере 50 %  от цены товара, определенной в п.2.1  договора - ___________  (_____________) рублей ______ копеек, в том числе НДС -18%, согласно выставленному счету после получения от Поставщика уведомления о готовности продукции к отгрузке.</w:t>
      </w:r>
    </w:p>
    <w:p w:rsidR="00D17547" w:rsidRPr="00576F2C" w:rsidRDefault="00D17547" w:rsidP="00576F2C">
      <w:pPr>
        <w:numPr>
          <w:ilvl w:val="1"/>
          <w:numId w:val="1"/>
        </w:numPr>
        <w:tabs>
          <w:tab w:val="clear" w:pos="495"/>
          <w:tab w:val="num" w:pos="0"/>
          <w:tab w:val="left" w:pos="1080"/>
          <w:tab w:val="num" w:pos="1215"/>
        </w:tabs>
        <w:spacing w:after="0" w:line="240" w:lineRule="auto"/>
        <w:ind w:left="0" w:firstLine="540"/>
        <w:jc w:val="both"/>
        <w:rPr>
          <w:rFonts w:ascii="Times New Roman" w:hAnsi="Times New Roman"/>
          <w:sz w:val="24"/>
          <w:szCs w:val="24"/>
        </w:rPr>
      </w:pPr>
      <w:r w:rsidRPr="00576F2C">
        <w:rPr>
          <w:rFonts w:ascii="Times New Roman" w:hAnsi="Times New Roman"/>
          <w:sz w:val="24"/>
          <w:szCs w:val="24"/>
        </w:rPr>
        <w:t>Датой оплаты по настоящему Договору считается  дата платежного поручения с отметкой банка о списании средств со счета Покупателя.</w:t>
      </w:r>
    </w:p>
    <w:p w:rsidR="00D17547" w:rsidRPr="00576F2C" w:rsidRDefault="00D17547" w:rsidP="00576F2C">
      <w:pPr>
        <w:numPr>
          <w:ilvl w:val="1"/>
          <w:numId w:val="1"/>
        </w:numPr>
        <w:tabs>
          <w:tab w:val="clear" w:pos="495"/>
          <w:tab w:val="num" w:pos="0"/>
          <w:tab w:val="left" w:pos="1080"/>
          <w:tab w:val="num" w:pos="1215"/>
        </w:tabs>
        <w:spacing w:after="0" w:line="240" w:lineRule="auto"/>
        <w:ind w:left="0" w:firstLine="540"/>
        <w:jc w:val="both"/>
        <w:rPr>
          <w:rFonts w:ascii="Times New Roman" w:hAnsi="Times New Roman"/>
          <w:sz w:val="24"/>
          <w:szCs w:val="24"/>
        </w:rPr>
      </w:pPr>
      <w:r w:rsidRPr="00576F2C">
        <w:rPr>
          <w:rFonts w:ascii="Times New Roman" w:hAnsi="Times New Roman"/>
          <w:sz w:val="24"/>
          <w:szCs w:val="24"/>
        </w:rPr>
        <w:t>Цена товара по настоящему Договору является фиксированной на весь период поставки и изменению не подлежит.</w:t>
      </w:r>
    </w:p>
    <w:p w:rsidR="00D17547" w:rsidRPr="00576F2C" w:rsidRDefault="00D17547" w:rsidP="00576F2C">
      <w:pPr>
        <w:numPr>
          <w:ilvl w:val="1"/>
          <w:numId w:val="1"/>
        </w:numPr>
        <w:tabs>
          <w:tab w:val="clear" w:pos="495"/>
          <w:tab w:val="num" w:pos="0"/>
          <w:tab w:val="left" w:pos="1080"/>
          <w:tab w:val="num" w:pos="1215"/>
        </w:tabs>
        <w:spacing w:after="0" w:line="240" w:lineRule="auto"/>
        <w:ind w:left="0" w:firstLine="540"/>
        <w:jc w:val="both"/>
        <w:rPr>
          <w:rFonts w:ascii="Times New Roman" w:hAnsi="Times New Roman"/>
          <w:sz w:val="24"/>
          <w:szCs w:val="24"/>
        </w:rPr>
      </w:pPr>
      <w:r w:rsidRPr="00576F2C">
        <w:rPr>
          <w:rFonts w:ascii="Times New Roman" w:hAnsi="Times New Roman"/>
          <w:sz w:val="24"/>
          <w:szCs w:val="24"/>
        </w:rPr>
        <w:t>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D17547" w:rsidRPr="00E40FF4" w:rsidRDefault="00D17547" w:rsidP="00576F2C">
      <w:pPr>
        <w:tabs>
          <w:tab w:val="left" w:pos="1080"/>
        </w:tabs>
        <w:spacing w:after="0"/>
      </w:pPr>
    </w:p>
    <w:p w:rsidR="00D17547" w:rsidRPr="00E20A30" w:rsidRDefault="00D17547" w:rsidP="00576F2C">
      <w:pPr>
        <w:numPr>
          <w:ilvl w:val="0"/>
          <w:numId w:val="1"/>
        </w:numPr>
        <w:tabs>
          <w:tab w:val="clear" w:pos="495"/>
          <w:tab w:val="num" w:pos="2295"/>
        </w:tabs>
        <w:spacing w:after="0" w:line="240" w:lineRule="auto"/>
        <w:ind w:left="2295"/>
        <w:jc w:val="center"/>
        <w:rPr>
          <w:rFonts w:ascii="Times New Roman" w:hAnsi="Times New Roman"/>
          <w:b/>
          <w:sz w:val="24"/>
          <w:szCs w:val="24"/>
        </w:rPr>
      </w:pPr>
      <w:r w:rsidRPr="00ED69BF">
        <w:rPr>
          <w:rFonts w:ascii="Times New Roman" w:hAnsi="Times New Roman"/>
          <w:b/>
          <w:sz w:val="24"/>
          <w:szCs w:val="24"/>
        </w:rPr>
        <w:t>ОБЕСПЕЧЕНИЕ  ДОГОВОРА</w:t>
      </w:r>
    </w:p>
    <w:p w:rsidR="00D17547" w:rsidRPr="00E40FF4" w:rsidRDefault="004C3510" w:rsidP="004C3510">
      <w:pPr>
        <w:pStyle w:val="3"/>
        <w:tabs>
          <w:tab w:val="left" w:pos="567"/>
          <w:tab w:val="num" w:pos="1968"/>
          <w:tab w:val="num" w:pos="14030"/>
        </w:tabs>
        <w:ind w:left="0"/>
        <w:rPr>
          <w:sz w:val="24"/>
          <w:szCs w:val="24"/>
        </w:rPr>
      </w:pPr>
      <w:r>
        <w:rPr>
          <w:sz w:val="24"/>
          <w:szCs w:val="24"/>
        </w:rPr>
        <w:t xml:space="preserve">         </w:t>
      </w:r>
      <w:r w:rsidR="00D17547">
        <w:rPr>
          <w:sz w:val="24"/>
          <w:szCs w:val="24"/>
        </w:rPr>
        <w:t>3.1.</w:t>
      </w:r>
      <w:r w:rsidR="00D17547" w:rsidRPr="00E40FF4">
        <w:rPr>
          <w:sz w:val="24"/>
          <w:szCs w:val="24"/>
        </w:rPr>
        <w:t xml:space="preserve">     Д</w:t>
      </w:r>
      <w:r w:rsidR="00D17547">
        <w:rPr>
          <w:sz w:val="24"/>
          <w:szCs w:val="24"/>
        </w:rPr>
        <w:t>о  получения аванса от Покупателя, но не позднее 3 (трех) рабочих дней с момента подписания настоящего Договора</w:t>
      </w:r>
      <w:r w:rsidR="00D17547" w:rsidRPr="00E40FF4">
        <w:rPr>
          <w:sz w:val="24"/>
          <w:szCs w:val="24"/>
        </w:rPr>
        <w:t xml:space="preserve">  Поставщик обязан предоставить Покупателю обеспечение во</w:t>
      </w:r>
      <w:r w:rsidR="00D17547">
        <w:rPr>
          <w:sz w:val="24"/>
          <w:szCs w:val="24"/>
        </w:rPr>
        <w:t xml:space="preserve">зврата аванса </w:t>
      </w:r>
      <w:r w:rsidR="00D17547" w:rsidRPr="00E40FF4">
        <w:rPr>
          <w:sz w:val="24"/>
          <w:szCs w:val="24"/>
        </w:rPr>
        <w:t xml:space="preserve">согласно п.2.2. настоящего Договора в форме безотзывной банковской   гарантии   на сумму не менее  суммы авансового платежа, которая должна соответствовать следующим требованиям: </w:t>
      </w:r>
    </w:p>
    <w:p w:rsidR="00D17547" w:rsidRPr="00E40FF4" w:rsidRDefault="00D17547" w:rsidP="00576F2C">
      <w:pPr>
        <w:pStyle w:val="ad"/>
        <w:spacing w:before="0" w:after="0"/>
        <w:jc w:val="both"/>
        <w:rPr>
          <w:szCs w:val="24"/>
        </w:rPr>
      </w:pPr>
      <w:r w:rsidRPr="00E40FF4">
        <w:rPr>
          <w:szCs w:val="24"/>
        </w:rPr>
        <w:t xml:space="preserve">             - бенефициаром в банковской гарантии должен быть указан Покупатель, принципалом – Поставщик, гарантом – банк (иное кредитное учреждение), выдавший банковскую гарантию, и предварительно согласованный Покупателем;</w:t>
      </w:r>
    </w:p>
    <w:p w:rsidR="00D17547" w:rsidRPr="00E40FF4" w:rsidRDefault="00D17547" w:rsidP="00576F2C">
      <w:pPr>
        <w:pStyle w:val="ad"/>
        <w:spacing w:before="0" w:after="0"/>
        <w:ind w:firstLine="720"/>
        <w:jc w:val="both"/>
        <w:rPr>
          <w:szCs w:val="24"/>
        </w:rPr>
      </w:pPr>
      <w:r w:rsidRPr="00E40FF4">
        <w:rPr>
          <w:szCs w:val="24"/>
        </w:rPr>
        <w:t>- в банковской гарантии в обязательном порядке должна быть указана сумма, в пределах которой гарант обязуется исполнить обязательства Поставщика по возврату  аванса, предусмотренного п.2.2 Договора. Данная сумма банковской гарантии не может быть менее суммы, указанной в настоящем пункте;</w:t>
      </w:r>
    </w:p>
    <w:p w:rsidR="00D17547" w:rsidRPr="00E40FF4" w:rsidRDefault="00D17547" w:rsidP="00576F2C">
      <w:pPr>
        <w:pStyle w:val="ad"/>
        <w:spacing w:before="0" w:after="0"/>
        <w:ind w:firstLine="720"/>
        <w:jc w:val="both"/>
        <w:rPr>
          <w:szCs w:val="24"/>
        </w:rPr>
      </w:pPr>
      <w:r w:rsidRPr="00E40FF4">
        <w:rPr>
          <w:szCs w:val="24"/>
        </w:rPr>
        <w:t>- банковская гарантия должна содержать указание на настоящий Договор с указанием на стороны договора, название предмета договора, номер и дату договора;</w:t>
      </w:r>
    </w:p>
    <w:p w:rsidR="00D17547" w:rsidRPr="00E40FF4" w:rsidRDefault="00D17547" w:rsidP="00576F2C">
      <w:pPr>
        <w:pStyle w:val="ad"/>
        <w:spacing w:before="0" w:after="0"/>
        <w:ind w:firstLine="720"/>
        <w:jc w:val="both"/>
        <w:rPr>
          <w:szCs w:val="24"/>
        </w:rPr>
      </w:pPr>
      <w:r w:rsidRPr="00E40FF4">
        <w:rPr>
          <w:szCs w:val="24"/>
        </w:rPr>
        <w:lastRenderedPageBreak/>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 документы, подтверждающие выплату Покупателю  аванса, заверенные Покупателем;</w:t>
      </w:r>
    </w:p>
    <w:p w:rsidR="00D17547" w:rsidRPr="00E40FF4" w:rsidRDefault="00D17547" w:rsidP="00576F2C">
      <w:pPr>
        <w:pStyle w:val="ad"/>
        <w:spacing w:before="0" w:after="0"/>
        <w:ind w:firstLine="720"/>
        <w:jc w:val="both"/>
        <w:rPr>
          <w:szCs w:val="24"/>
        </w:rPr>
      </w:pPr>
      <w:r w:rsidRPr="00E40FF4">
        <w:rPr>
          <w:szCs w:val="24"/>
        </w:rPr>
        <w:t>-срок действия банковской гарантии по возврату  аванса должен составлять срок  исполнения обязательств по Договору, увеличенный на 60 (шестьдесят) календарных дней;</w:t>
      </w:r>
    </w:p>
    <w:p w:rsidR="00D17547" w:rsidRPr="00E40FF4" w:rsidRDefault="00D17547" w:rsidP="00576F2C">
      <w:pPr>
        <w:pStyle w:val="ad"/>
        <w:spacing w:before="0" w:after="0"/>
        <w:ind w:firstLine="720"/>
        <w:jc w:val="both"/>
        <w:rPr>
          <w:szCs w:val="24"/>
        </w:rPr>
      </w:pPr>
      <w:r w:rsidRPr="00E40FF4">
        <w:rPr>
          <w:szCs w:val="24"/>
        </w:rPr>
        <w:t>- банковская гарантия должна быть безотзывной;</w:t>
      </w:r>
    </w:p>
    <w:p w:rsidR="00D17547" w:rsidRPr="00E40FF4" w:rsidRDefault="00D17547" w:rsidP="00576F2C">
      <w:pPr>
        <w:pStyle w:val="02statia2"/>
        <w:spacing w:before="0" w:line="240" w:lineRule="auto"/>
        <w:ind w:left="0" w:firstLine="709"/>
        <w:rPr>
          <w:rFonts w:ascii="Times New Roman" w:hAnsi="Times New Roman"/>
          <w:color w:val="auto"/>
          <w:sz w:val="24"/>
          <w:szCs w:val="24"/>
        </w:rPr>
      </w:pPr>
      <w:r w:rsidRPr="00E40FF4">
        <w:rPr>
          <w:rFonts w:ascii="Times New Roman" w:hAnsi="Times New Roman"/>
          <w:color w:val="auto"/>
          <w:sz w:val="24"/>
          <w:szCs w:val="24"/>
        </w:rPr>
        <w:t>- платеж по банковской гарантии должен быть осуществлен гарантом в течение 5 банковских дней с момента получения письменного требования Покупателя (бенефициара);</w:t>
      </w:r>
    </w:p>
    <w:p w:rsidR="00D17547" w:rsidRPr="00E40FF4" w:rsidRDefault="00D17547" w:rsidP="00576F2C">
      <w:pPr>
        <w:pStyle w:val="02statia2"/>
        <w:spacing w:before="0" w:line="240" w:lineRule="auto"/>
        <w:ind w:left="0" w:firstLine="709"/>
        <w:rPr>
          <w:rFonts w:ascii="Times New Roman" w:hAnsi="Times New Roman"/>
          <w:color w:val="auto"/>
          <w:sz w:val="24"/>
          <w:szCs w:val="24"/>
        </w:rPr>
      </w:pPr>
      <w:r w:rsidRPr="00E40FF4">
        <w:rPr>
          <w:rFonts w:ascii="Times New Roman" w:hAnsi="Times New Roman"/>
          <w:color w:val="auto"/>
          <w:sz w:val="24"/>
          <w:szCs w:val="24"/>
        </w:rPr>
        <w:t>- банковская гарантия должна содержать условие, что любые споры по ней разрешаются в Арбитражном суде Ростовской области;</w:t>
      </w:r>
    </w:p>
    <w:p w:rsidR="00D17547" w:rsidRPr="00E40FF4" w:rsidRDefault="00D17547" w:rsidP="00576F2C">
      <w:pPr>
        <w:pStyle w:val="02statia2"/>
        <w:spacing w:before="0" w:line="240" w:lineRule="auto"/>
        <w:ind w:left="0" w:firstLine="709"/>
        <w:rPr>
          <w:rFonts w:ascii="Times New Roman" w:hAnsi="Times New Roman"/>
          <w:color w:val="auto"/>
          <w:sz w:val="24"/>
          <w:szCs w:val="24"/>
        </w:rPr>
      </w:pPr>
      <w:r w:rsidRPr="00E40FF4">
        <w:rPr>
          <w:rFonts w:ascii="Times New Roman" w:hAnsi="Times New Roman"/>
          <w:color w:val="auto"/>
          <w:sz w:val="24"/>
          <w:szCs w:val="24"/>
        </w:rPr>
        <w:t>- банковская гарантия должна быть выдана российским банком, иным кредитным учреждением, имеющим действующую лицензию Банка России, и о которых достоверно известно, что они не являются убыточными, банкротами, не находятся под внешним управлением или их лицензии не отозваны и не приостановлены полностью или частично;</w:t>
      </w:r>
    </w:p>
    <w:p w:rsidR="00D17547" w:rsidRPr="00E40FF4" w:rsidRDefault="00D17547" w:rsidP="00576F2C">
      <w:pPr>
        <w:pStyle w:val="02statia2"/>
        <w:spacing w:before="0" w:line="240" w:lineRule="auto"/>
        <w:ind w:left="0" w:firstLine="709"/>
        <w:rPr>
          <w:rFonts w:ascii="Times New Roman" w:hAnsi="Times New Roman"/>
          <w:color w:val="auto"/>
          <w:sz w:val="24"/>
          <w:szCs w:val="24"/>
        </w:rPr>
      </w:pPr>
      <w:r w:rsidRPr="00E40FF4">
        <w:rPr>
          <w:rFonts w:ascii="Times New Roman" w:hAnsi="Times New Roman"/>
          <w:color w:val="auto"/>
          <w:sz w:val="24"/>
          <w:szCs w:val="24"/>
        </w:rPr>
        <w:t>- к банковской гарантии должны быть приложены соответствующим образом заверенные гарантом (подписью уполномоченного лица и печатью гаранта) копии следующих документов:</w:t>
      </w:r>
    </w:p>
    <w:p w:rsidR="00D17547" w:rsidRPr="00E40FF4" w:rsidRDefault="00D17547" w:rsidP="00576F2C">
      <w:pPr>
        <w:pStyle w:val="02statia2"/>
        <w:spacing w:before="0" w:line="240" w:lineRule="auto"/>
        <w:ind w:left="0" w:firstLine="709"/>
        <w:rPr>
          <w:rFonts w:ascii="Times New Roman" w:hAnsi="Times New Roman"/>
          <w:color w:val="auto"/>
          <w:sz w:val="24"/>
          <w:szCs w:val="24"/>
        </w:rPr>
      </w:pPr>
      <w:r w:rsidRPr="00E40FF4">
        <w:rPr>
          <w:rFonts w:ascii="Times New Roman" w:hAnsi="Times New Roman"/>
          <w:color w:val="auto"/>
          <w:sz w:val="24"/>
          <w:szCs w:val="24"/>
        </w:rPr>
        <w:t>а) лицензия Банка России, выданная гаранту;</w:t>
      </w:r>
    </w:p>
    <w:p w:rsidR="00D17547" w:rsidRPr="00E40FF4" w:rsidRDefault="00D17547" w:rsidP="00576F2C">
      <w:pPr>
        <w:pStyle w:val="02statia2"/>
        <w:spacing w:before="0" w:line="240" w:lineRule="auto"/>
        <w:ind w:left="0" w:firstLine="709"/>
        <w:rPr>
          <w:rFonts w:ascii="Times New Roman" w:hAnsi="Times New Roman"/>
          <w:color w:val="auto"/>
          <w:sz w:val="24"/>
          <w:szCs w:val="24"/>
        </w:rPr>
      </w:pPr>
      <w:r w:rsidRPr="00E40FF4">
        <w:rPr>
          <w:rFonts w:ascii="Times New Roman" w:hAnsi="Times New Roman"/>
          <w:color w:val="auto"/>
          <w:sz w:val="24"/>
          <w:szCs w:val="24"/>
        </w:rPr>
        <w:t xml:space="preserve">б) документа, подтверждающего полномочия лица, подписавшего банковскую гарантию от имени гаранта (доверенность, документ о назначении лица на должность и т.п.);  </w:t>
      </w:r>
    </w:p>
    <w:p w:rsidR="004C3510" w:rsidRDefault="00D17547" w:rsidP="004C3510">
      <w:pPr>
        <w:pStyle w:val="ad"/>
        <w:spacing w:before="0" w:after="0"/>
        <w:jc w:val="both"/>
        <w:rPr>
          <w:szCs w:val="24"/>
        </w:rPr>
      </w:pPr>
      <w:r w:rsidRPr="00E40FF4">
        <w:rPr>
          <w:szCs w:val="24"/>
        </w:rPr>
        <w:t xml:space="preserve">            - в банковской гарантии не должно быть условий или требований, противоречащих вышеизложенному или делающих вышеизложенное неисполнимым.</w:t>
      </w:r>
    </w:p>
    <w:p w:rsidR="00D17547" w:rsidRPr="00EE5254" w:rsidRDefault="00D17547" w:rsidP="004C3510">
      <w:pPr>
        <w:pStyle w:val="ad"/>
        <w:spacing w:before="0" w:after="0"/>
        <w:ind w:firstLine="567"/>
        <w:jc w:val="both"/>
        <w:rPr>
          <w:szCs w:val="24"/>
        </w:rPr>
      </w:pPr>
      <w:r w:rsidRPr="00EE5254">
        <w:rPr>
          <w:szCs w:val="24"/>
        </w:rPr>
        <w:t>3.2.  В случае если по каким - либо причинам банковская гарантия возврата аванса перестала быть действительной, закончила свое действие или иным образом перестала обеспечивать исполнение Поставщиком своих обязательств по возврату аванса, Поставщик обязуется в течение 5 (пяти) банковских дней с момента наступления указанных обстоятельств предоставить Покупателю новую банковскую гарантию на тех же условиях и в том же размере, которые указаны в настоящем пункте Договора.</w:t>
      </w:r>
    </w:p>
    <w:p w:rsidR="00D17547" w:rsidRPr="00E20A30" w:rsidRDefault="00D17547" w:rsidP="00E20A30">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E40FF4">
        <w:rPr>
          <w:rFonts w:ascii="Times New Roman" w:hAnsi="Times New Roman" w:cs="Times New Roman"/>
          <w:b/>
          <w:sz w:val="24"/>
          <w:szCs w:val="24"/>
        </w:rPr>
        <w:t>ОБЯЗАННОСТИ СТОРОН</w:t>
      </w:r>
    </w:p>
    <w:p w:rsidR="00D17547" w:rsidRPr="00E40FF4" w:rsidRDefault="00D17547" w:rsidP="004C3510">
      <w:pPr>
        <w:pStyle w:val="ConsNormal"/>
        <w:widowControl/>
        <w:numPr>
          <w:ilvl w:val="1"/>
          <w:numId w:val="1"/>
        </w:numPr>
        <w:tabs>
          <w:tab w:val="clear" w:pos="495"/>
          <w:tab w:val="num" w:pos="0"/>
          <w:tab w:val="left" w:pos="1080"/>
          <w:tab w:val="num" w:pos="1215"/>
        </w:tabs>
        <w:ind w:left="0" w:right="0" w:firstLine="567"/>
        <w:jc w:val="both"/>
        <w:rPr>
          <w:rFonts w:ascii="Times New Roman" w:hAnsi="Times New Roman" w:cs="Times New Roman"/>
          <w:bCs/>
          <w:sz w:val="24"/>
          <w:szCs w:val="24"/>
        </w:rPr>
      </w:pPr>
      <w:r w:rsidRPr="00E40FF4">
        <w:rPr>
          <w:rFonts w:ascii="Times New Roman" w:hAnsi="Times New Roman" w:cs="Times New Roman"/>
          <w:bCs/>
          <w:sz w:val="24"/>
          <w:szCs w:val="24"/>
        </w:rPr>
        <w:t>Поставщик обязан:</w:t>
      </w:r>
    </w:p>
    <w:p w:rsidR="00D17547" w:rsidRPr="00E40FF4" w:rsidRDefault="00D17547" w:rsidP="004C3510">
      <w:pPr>
        <w:pStyle w:val="ConsNormal"/>
        <w:widowControl/>
        <w:numPr>
          <w:ilvl w:val="2"/>
          <w:numId w:val="1"/>
        </w:numPr>
        <w:tabs>
          <w:tab w:val="clear" w:pos="720"/>
          <w:tab w:val="num" w:pos="0"/>
          <w:tab w:val="left" w:pos="1080"/>
          <w:tab w:val="num" w:pos="1440"/>
          <w:tab w:val="num" w:pos="1980"/>
        </w:tabs>
        <w:ind w:left="0" w:right="0" w:firstLine="567"/>
        <w:jc w:val="both"/>
        <w:rPr>
          <w:rFonts w:ascii="Times New Roman" w:hAnsi="Times New Roman" w:cs="Times New Roman"/>
          <w:bCs/>
          <w:sz w:val="24"/>
          <w:szCs w:val="24"/>
        </w:rPr>
      </w:pPr>
      <w:r w:rsidRPr="00E40FF4">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w:t>
      </w:r>
      <w:r>
        <w:rPr>
          <w:rFonts w:ascii="Times New Roman" w:hAnsi="Times New Roman" w:cs="Times New Roman"/>
          <w:bCs/>
          <w:sz w:val="24"/>
          <w:szCs w:val="24"/>
        </w:rPr>
        <w:t>Покупателя по адресу: 347388,  Ростовская область, г. Волгодонск-28, строительная площадка РоАЭС</w:t>
      </w:r>
      <w:r w:rsidRPr="00E40FF4">
        <w:rPr>
          <w:rFonts w:ascii="Times New Roman" w:hAnsi="Times New Roman" w:cs="Times New Roman"/>
          <w:bCs/>
          <w:sz w:val="24"/>
          <w:szCs w:val="24"/>
        </w:rPr>
        <w:t>.</w:t>
      </w:r>
    </w:p>
    <w:p w:rsidR="00D17547" w:rsidRPr="00E40FF4" w:rsidRDefault="00D17547" w:rsidP="004C3510">
      <w:pPr>
        <w:pStyle w:val="ConsNormal"/>
        <w:widowControl/>
        <w:numPr>
          <w:ilvl w:val="2"/>
          <w:numId w:val="1"/>
        </w:numPr>
        <w:tabs>
          <w:tab w:val="clear" w:pos="720"/>
          <w:tab w:val="num" w:pos="0"/>
          <w:tab w:val="left" w:pos="1080"/>
          <w:tab w:val="num" w:pos="1440"/>
          <w:tab w:val="num" w:pos="1980"/>
        </w:tabs>
        <w:ind w:left="0" w:right="0" w:firstLine="567"/>
        <w:jc w:val="both"/>
        <w:rPr>
          <w:rFonts w:ascii="Times New Roman" w:hAnsi="Times New Roman" w:cs="Times New Roman"/>
          <w:bCs/>
          <w:sz w:val="24"/>
          <w:szCs w:val="24"/>
        </w:rPr>
      </w:pPr>
      <w:r w:rsidRPr="00E40FF4">
        <w:rPr>
          <w:rFonts w:ascii="Times New Roman" w:hAnsi="Times New Roman" w:cs="Times New Roman"/>
          <w:bCs/>
          <w:sz w:val="24"/>
          <w:szCs w:val="24"/>
        </w:rPr>
        <w:t xml:space="preserve"> Одновременно с поставкой Товара предоставить на Товар оригиналы </w:t>
      </w:r>
      <w:r>
        <w:rPr>
          <w:rFonts w:ascii="Times New Roman" w:hAnsi="Times New Roman" w:cs="Times New Roman"/>
          <w:bCs/>
          <w:sz w:val="24"/>
          <w:szCs w:val="24"/>
        </w:rPr>
        <w:t>свидетельств об изготовлении</w:t>
      </w:r>
      <w:r w:rsidRPr="00E40FF4">
        <w:rPr>
          <w:rFonts w:ascii="Times New Roman" w:hAnsi="Times New Roman" w:cs="Times New Roman"/>
          <w:bCs/>
          <w:sz w:val="24"/>
          <w:szCs w:val="24"/>
        </w:rPr>
        <w:t xml:space="preserve">, 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D17547" w:rsidRPr="00E40FF4" w:rsidRDefault="00D17547" w:rsidP="00576F2C">
      <w:pPr>
        <w:pStyle w:val="ConsNormal"/>
        <w:tabs>
          <w:tab w:val="left" w:pos="1080"/>
        </w:tabs>
        <w:ind w:right="0" w:firstLine="540"/>
        <w:jc w:val="both"/>
        <w:rPr>
          <w:rFonts w:ascii="Times New Roman" w:hAnsi="Times New Roman" w:cs="Times New Roman"/>
          <w:bCs/>
          <w:sz w:val="24"/>
          <w:szCs w:val="24"/>
        </w:rPr>
      </w:pPr>
      <w:r w:rsidRPr="00E40FF4">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D17547" w:rsidRPr="00E40FF4" w:rsidRDefault="00D17547" w:rsidP="00576F2C">
      <w:pPr>
        <w:pStyle w:val="ConsNormal"/>
        <w:tabs>
          <w:tab w:val="left" w:pos="1080"/>
        </w:tabs>
        <w:ind w:right="0" w:firstLine="540"/>
        <w:jc w:val="both"/>
        <w:rPr>
          <w:rFonts w:ascii="Times New Roman" w:hAnsi="Times New Roman" w:cs="Times New Roman"/>
          <w:bCs/>
          <w:sz w:val="24"/>
          <w:szCs w:val="24"/>
        </w:rPr>
      </w:pPr>
      <w:r w:rsidRPr="00E40FF4">
        <w:rPr>
          <w:rFonts w:ascii="Times New Roman" w:hAnsi="Times New Roman" w:cs="Times New Roman"/>
          <w:bCs/>
          <w:sz w:val="24"/>
          <w:szCs w:val="24"/>
        </w:rPr>
        <w:t>В случае подписания счета-фактуры уполномоченными лицами, Поставщик обязуется предоставить надлежащим образом заверенную копию документа, подтверждающего полномочия этих лиц.</w:t>
      </w:r>
    </w:p>
    <w:p w:rsidR="00D17547" w:rsidRDefault="00D17547" w:rsidP="004C3510">
      <w:pPr>
        <w:pStyle w:val="ConsNormal"/>
        <w:widowControl/>
        <w:numPr>
          <w:ilvl w:val="2"/>
          <w:numId w:val="1"/>
        </w:numPr>
        <w:tabs>
          <w:tab w:val="clear" w:pos="720"/>
          <w:tab w:val="num" w:pos="0"/>
          <w:tab w:val="left" w:pos="1080"/>
          <w:tab w:val="num" w:pos="1440"/>
          <w:tab w:val="num" w:pos="1980"/>
        </w:tabs>
        <w:ind w:left="0" w:right="0" w:firstLine="567"/>
        <w:jc w:val="both"/>
        <w:rPr>
          <w:rFonts w:ascii="Times New Roman" w:hAnsi="Times New Roman" w:cs="Times New Roman"/>
          <w:sz w:val="24"/>
          <w:szCs w:val="24"/>
        </w:rPr>
      </w:pPr>
      <w:r w:rsidRPr="00E40FF4">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D17547" w:rsidRPr="00DD1B94" w:rsidRDefault="00D17547" w:rsidP="004C3510">
      <w:pPr>
        <w:pStyle w:val="ConsNormal"/>
        <w:widowControl/>
        <w:numPr>
          <w:ilvl w:val="2"/>
          <w:numId w:val="1"/>
        </w:numPr>
        <w:tabs>
          <w:tab w:val="clear" w:pos="720"/>
          <w:tab w:val="num" w:pos="0"/>
          <w:tab w:val="left" w:pos="1080"/>
          <w:tab w:val="num" w:pos="1440"/>
          <w:tab w:val="num" w:pos="1980"/>
        </w:tabs>
        <w:ind w:left="0" w:right="0" w:firstLine="567"/>
        <w:jc w:val="both"/>
        <w:rPr>
          <w:rFonts w:ascii="Times New Roman" w:hAnsi="Times New Roman" w:cs="Times New Roman"/>
          <w:bCs/>
          <w:sz w:val="24"/>
          <w:szCs w:val="24"/>
        </w:rPr>
      </w:pPr>
      <w:r>
        <w:rPr>
          <w:rFonts w:ascii="Times New Roman" w:hAnsi="Times New Roman" w:cs="Times New Roman"/>
          <w:bCs/>
          <w:sz w:val="24"/>
          <w:szCs w:val="24"/>
        </w:rPr>
        <w:t>Предоставить Покупа</w:t>
      </w:r>
      <w:r w:rsidRPr="00DD1B94">
        <w:rPr>
          <w:rFonts w:ascii="Times New Roman" w:hAnsi="Times New Roman" w:cs="Times New Roman"/>
          <w:bCs/>
          <w:sz w:val="24"/>
          <w:szCs w:val="24"/>
        </w:rPr>
        <w:t>телю информацию в  случае каких-либо изменений в</w:t>
      </w:r>
      <w:r>
        <w:rPr>
          <w:rFonts w:ascii="Times New Roman" w:hAnsi="Times New Roman" w:cs="Times New Roman"/>
          <w:bCs/>
          <w:sz w:val="24"/>
          <w:szCs w:val="24"/>
        </w:rPr>
        <w:t xml:space="preserve"> цепочке собственников Поставщика</w:t>
      </w:r>
      <w:r w:rsidRPr="00DD1B94">
        <w:rPr>
          <w:rFonts w:ascii="Times New Roman" w:hAnsi="Times New Roman" w:cs="Times New Roman"/>
          <w:bCs/>
          <w:sz w:val="24"/>
          <w:szCs w:val="24"/>
        </w:rPr>
        <w:t>, включая бенефициаров (в том числе конечных), и (или) в исполнительных органах Заказчика не позднее 5 дней после таких изменений</w:t>
      </w:r>
      <w:r>
        <w:rPr>
          <w:rFonts w:ascii="Times New Roman" w:hAnsi="Times New Roman" w:cs="Times New Roman"/>
          <w:bCs/>
          <w:sz w:val="24"/>
          <w:szCs w:val="24"/>
        </w:rPr>
        <w:t>.</w:t>
      </w:r>
    </w:p>
    <w:p w:rsidR="00D17547" w:rsidRPr="00E40FF4" w:rsidRDefault="00D17547" w:rsidP="004C3510">
      <w:pPr>
        <w:pStyle w:val="ConsNormal"/>
        <w:widowControl/>
        <w:numPr>
          <w:ilvl w:val="1"/>
          <w:numId w:val="1"/>
        </w:numPr>
        <w:tabs>
          <w:tab w:val="clear" w:pos="495"/>
          <w:tab w:val="num" w:pos="0"/>
          <w:tab w:val="left" w:pos="1080"/>
          <w:tab w:val="num" w:pos="1215"/>
        </w:tabs>
        <w:ind w:left="0" w:right="0" w:firstLine="567"/>
        <w:jc w:val="both"/>
        <w:rPr>
          <w:rFonts w:ascii="Times New Roman" w:hAnsi="Times New Roman" w:cs="Times New Roman"/>
          <w:bCs/>
          <w:sz w:val="24"/>
          <w:szCs w:val="24"/>
        </w:rPr>
      </w:pPr>
      <w:r w:rsidRPr="00E40FF4">
        <w:rPr>
          <w:rFonts w:ascii="Times New Roman" w:hAnsi="Times New Roman" w:cs="Times New Roman"/>
          <w:bCs/>
          <w:sz w:val="24"/>
          <w:szCs w:val="24"/>
        </w:rPr>
        <w:t>Покупатель обязан:</w:t>
      </w:r>
    </w:p>
    <w:p w:rsidR="00D17547" w:rsidRPr="00E40FF4" w:rsidRDefault="00D17547" w:rsidP="004C3510">
      <w:pPr>
        <w:pStyle w:val="ConsNormal"/>
        <w:widowControl/>
        <w:numPr>
          <w:ilvl w:val="2"/>
          <w:numId w:val="1"/>
        </w:numPr>
        <w:tabs>
          <w:tab w:val="clear" w:pos="720"/>
          <w:tab w:val="num" w:pos="0"/>
          <w:tab w:val="left" w:pos="1080"/>
          <w:tab w:val="num" w:pos="1440"/>
          <w:tab w:val="num" w:pos="1980"/>
        </w:tabs>
        <w:ind w:left="0" w:right="0" w:firstLine="567"/>
        <w:jc w:val="both"/>
        <w:rPr>
          <w:rFonts w:ascii="Times New Roman" w:hAnsi="Times New Roman" w:cs="Times New Roman"/>
          <w:bCs/>
          <w:sz w:val="24"/>
          <w:szCs w:val="24"/>
        </w:rPr>
      </w:pPr>
      <w:r w:rsidRPr="00E40FF4">
        <w:rPr>
          <w:rFonts w:ascii="Times New Roman" w:hAnsi="Times New Roman" w:cs="Times New Roman"/>
          <w:bCs/>
          <w:sz w:val="24"/>
          <w:szCs w:val="24"/>
        </w:rPr>
        <w:t>Оплатить Товар в размерах и в сроки, установленные настоящим Договором.</w:t>
      </w:r>
    </w:p>
    <w:p w:rsidR="00D17547" w:rsidRDefault="00D17547" w:rsidP="004C3510">
      <w:pPr>
        <w:pStyle w:val="ConsNormal"/>
        <w:widowControl/>
        <w:numPr>
          <w:ilvl w:val="2"/>
          <w:numId w:val="1"/>
        </w:numPr>
        <w:tabs>
          <w:tab w:val="clear" w:pos="720"/>
          <w:tab w:val="num" w:pos="0"/>
          <w:tab w:val="left" w:pos="1080"/>
          <w:tab w:val="num" w:pos="1440"/>
          <w:tab w:val="num" w:pos="1980"/>
        </w:tabs>
        <w:ind w:left="0" w:right="0" w:firstLine="567"/>
        <w:jc w:val="both"/>
        <w:rPr>
          <w:rFonts w:ascii="Times New Roman" w:hAnsi="Times New Roman" w:cs="Times New Roman"/>
          <w:bCs/>
          <w:sz w:val="24"/>
          <w:szCs w:val="24"/>
        </w:rPr>
      </w:pPr>
      <w:r w:rsidRPr="00E40FF4">
        <w:rPr>
          <w:rFonts w:ascii="Times New Roman" w:hAnsi="Times New Roman" w:cs="Times New Roman"/>
          <w:bCs/>
          <w:sz w:val="24"/>
          <w:szCs w:val="24"/>
        </w:rPr>
        <w:t xml:space="preserve">Осуществлять проверку при приемке Товара по количеству, качеству и комплектности. </w:t>
      </w:r>
    </w:p>
    <w:p w:rsidR="00D17547" w:rsidRPr="00E40FF4" w:rsidRDefault="00D17547" w:rsidP="00576F2C">
      <w:pPr>
        <w:pStyle w:val="ConsNormal"/>
        <w:widowControl/>
        <w:tabs>
          <w:tab w:val="left" w:pos="1080"/>
          <w:tab w:val="num" w:pos="1440"/>
          <w:tab w:val="num" w:pos="1980"/>
        </w:tabs>
        <w:ind w:right="0" w:firstLine="0"/>
        <w:jc w:val="both"/>
        <w:rPr>
          <w:rFonts w:ascii="Times New Roman" w:hAnsi="Times New Roman" w:cs="Times New Roman"/>
          <w:bCs/>
          <w:sz w:val="24"/>
          <w:szCs w:val="24"/>
        </w:rPr>
      </w:pPr>
    </w:p>
    <w:p w:rsidR="00D17547" w:rsidRPr="00E40FF4" w:rsidRDefault="00D17547" w:rsidP="00576F2C">
      <w:pPr>
        <w:pStyle w:val="ConsNormal"/>
        <w:widowControl/>
        <w:numPr>
          <w:ilvl w:val="0"/>
          <w:numId w:val="1"/>
        </w:numPr>
        <w:tabs>
          <w:tab w:val="clear" w:pos="495"/>
          <w:tab w:val="num" w:pos="2295"/>
        </w:tabs>
        <w:ind w:left="2295" w:right="0"/>
        <w:jc w:val="center"/>
        <w:rPr>
          <w:rFonts w:ascii="Times New Roman" w:hAnsi="Times New Roman" w:cs="Times New Roman"/>
          <w:b/>
          <w:caps/>
          <w:sz w:val="24"/>
          <w:szCs w:val="24"/>
        </w:rPr>
      </w:pPr>
      <w:r w:rsidRPr="00E40FF4">
        <w:rPr>
          <w:rFonts w:ascii="Times New Roman" w:hAnsi="Times New Roman" w:cs="Times New Roman"/>
          <w:b/>
          <w:caps/>
          <w:sz w:val="24"/>
          <w:szCs w:val="24"/>
        </w:rPr>
        <w:t>Порядок поставки и приемки Товара</w:t>
      </w:r>
    </w:p>
    <w:p w:rsidR="00D17547" w:rsidRPr="00E40FF4" w:rsidRDefault="00D17547" w:rsidP="00576F2C">
      <w:pPr>
        <w:pStyle w:val="ConsNormal"/>
        <w:ind w:left="1800" w:right="0" w:firstLine="0"/>
        <w:jc w:val="center"/>
        <w:rPr>
          <w:rFonts w:ascii="Times New Roman" w:hAnsi="Times New Roman" w:cs="Times New Roman"/>
          <w:b/>
          <w:caps/>
          <w:sz w:val="24"/>
          <w:szCs w:val="24"/>
        </w:rPr>
      </w:pPr>
    </w:p>
    <w:p w:rsidR="00D17547" w:rsidRPr="00E40FF4" w:rsidRDefault="00D17547" w:rsidP="004C3510">
      <w:pPr>
        <w:pStyle w:val="ConsNormal"/>
        <w:widowControl/>
        <w:numPr>
          <w:ilvl w:val="1"/>
          <w:numId w:val="4"/>
        </w:numPr>
        <w:tabs>
          <w:tab w:val="left" w:pos="1080"/>
          <w:tab w:val="num" w:pos="1440"/>
          <w:tab w:val="num" w:pos="1980"/>
        </w:tabs>
        <w:ind w:right="0" w:firstLine="207"/>
        <w:jc w:val="both"/>
        <w:rPr>
          <w:rFonts w:ascii="Times New Roman" w:hAnsi="Times New Roman" w:cs="Times New Roman"/>
          <w:bCs/>
          <w:sz w:val="24"/>
          <w:szCs w:val="24"/>
        </w:rPr>
      </w:pPr>
      <w:r>
        <w:rPr>
          <w:rFonts w:ascii="Times New Roman" w:hAnsi="Times New Roman" w:cs="Times New Roman"/>
          <w:sz w:val="24"/>
          <w:szCs w:val="24"/>
        </w:rPr>
        <w:lastRenderedPageBreak/>
        <w:t>Доставка Товара  на  склад  Покупателя.</w:t>
      </w:r>
    </w:p>
    <w:p w:rsidR="00D17547" w:rsidRDefault="00D17547" w:rsidP="004C3510">
      <w:pPr>
        <w:pStyle w:val="2"/>
        <w:numPr>
          <w:ilvl w:val="1"/>
          <w:numId w:val="4"/>
        </w:numPr>
        <w:tabs>
          <w:tab w:val="left" w:pos="1080"/>
        </w:tabs>
        <w:spacing w:before="0" w:after="0"/>
        <w:ind w:right="0" w:firstLine="207"/>
        <w:jc w:val="both"/>
      </w:pPr>
      <w:r w:rsidRPr="00E40FF4">
        <w:t>Приемка-передача Товара подтверждается подписанием Сторонами товарной накладной (ТОРГ-12)</w:t>
      </w:r>
    </w:p>
    <w:p w:rsidR="00D17547" w:rsidRPr="00E40FF4" w:rsidRDefault="00D17547" w:rsidP="00576F2C">
      <w:pPr>
        <w:pStyle w:val="2"/>
        <w:numPr>
          <w:ilvl w:val="1"/>
          <w:numId w:val="4"/>
        </w:numPr>
        <w:tabs>
          <w:tab w:val="left" w:pos="1080"/>
        </w:tabs>
        <w:spacing w:before="0" w:after="0"/>
        <w:ind w:left="0" w:right="0" w:firstLine="540"/>
        <w:jc w:val="both"/>
      </w:pPr>
      <w:r>
        <w:t>По обнаружении недостачи и (или) несоответствия Товара по качеству (комплектности) Покупатель обязан незамедлительно направить Поставщику и Грузоотправителю уведомление, в котором должны быть указаны в зависимости от ситуации:</w:t>
      </w:r>
      <w:r w:rsidRPr="009F1893">
        <w:t xml:space="preserve"> </w:t>
      </w:r>
      <w:r>
        <w:t>наименование и количество недостающего Товара, характер недостачи, стоимость недостающего Товара, несоответствия по качеству, обнаруженные в Товаре, количество Товара ненадлежащего (несоответствующего) качества или некомплектного Товара, дата и номер счета-фактуры или номер транспортного документа, если к моменту направления уведомления счет-фактура не получен, состояние пломб, время, на которое назначена приемка в пределах установленного настоящим Договором срока для приемки.</w:t>
      </w:r>
    </w:p>
    <w:p w:rsidR="00D17547" w:rsidRDefault="00D17547" w:rsidP="00576F2C">
      <w:pPr>
        <w:pStyle w:val="2"/>
        <w:tabs>
          <w:tab w:val="left" w:pos="1080"/>
        </w:tabs>
        <w:spacing w:before="0" w:after="0"/>
        <w:ind w:left="0" w:right="0"/>
        <w:jc w:val="both"/>
      </w:pPr>
      <w:r>
        <w:t xml:space="preserve">                  Поставщик обязуется рассмотреть поступившее от Покупателя уведомление и сообщить о принятом решении в срок не менее 5(пяти) дней с даты его получения, в любом случае Стороны будут стремиться урегулировать все вопросы по содержащимся в уведомлении сведениям в срок, не превышающий 30 дней с даты получения уведомления Поставщиком.</w:t>
      </w:r>
    </w:p>
    <w:p w:rsidR="00D17547" w:rsidRDefault="00D17547" w:rsidP="00576F2C">
      <w:pPr>
        <w:pStyle w:val="2"/>
        <w:tabs>
          <w:tab w:val="left" w:pos="1080"/>
        </w:tabs>
        <w:spacing w:before="0" w:after="0"/>
        <w:ind w:left="0" w:right="0"/>
        <w:jc w:val="both"/>
      </w:pPr>
      <w:r>
        <w:t xml:space="preserve">                  Если Поставщик и Грузоотправитель по результатам рассмотрения уведомления отказываются от участия в совместной приемке или не прибывают в согласованное время для ее проведения, приемка проводится в отсутствие представителя Поставщика и Грузоотправителя. В этом случае для приемки создается Комиссия из числа представителей Покупателя (Грузополучателя). Покупатель (Грузополучатель) вправе привлечь к участию в комиссии третьих лиц. В качестве третьих лиц могут быть привлечены представители научно-исследовательских, инспекционных, экспертных организаций, лабораторий, торгово-промышленных палат или аналогичных организаций.</w:t>
      </w:r>
    </w:p>
    <w:p w:rsidR="00D17547" w:rsidRPr="00E40FF4" w:rsidRDefault="00D17547" w:rsidP="004C3510">
      <w:pPr>
        <w:pStyle w:val="2"/>
        <w:numPr>
          <w:ilvl w:val="1"/>
          <w:numId w:val="4"/>
        </w:numPr>
        <w:tabs>
          <w:tab w:val="left" w:pos="1080"/>
        </w:tabs>
        <w:spacing w:before="0" w:after="0"/>
        <w:ind w:left="0" w:right="0" w:firstLine="567"/>
        <w:jc w:val="both"/>
      </w:pPr>
      <w:r w:rsidRPr="00E40FF4">
        <w:t>В случае поставки продукции ненадлежащего качества Покупатель на свое усмотрение вправе предъявить Поставщику требования:</w:t>
      </w:r>
    </w:p>
    <w:p w:rsidR="00D17547" w:rsidRPr="00576F2C" w:rsidRDefault="00D17547" w:rsidP="008A150F">
      <w:pPr>
        <w:spacing w:after="0"/>
        <w:rPr>
          <w:rFonts w:ascii="Times New Roman" w:hAnsi="Times New Roman"/>
          <w:noProof/>
          <w:sz w:val="24"/>
          <w:szCs w:val="24"/>
        </w:rPr>
      </w:pPr>
      <w:r w:rsidRPr="00E40FF4">
        <w:t xml:space="preserve">- </w:t>
      </w:r>
      <w:r w:rsidRPr="00576F2C">
        <w:rPr>
          <w:rFonts w:ascii="Times New Roman" w:hAnsi="Times New Roman"/>
          <w:noProof/>
          <w:sz w:val="24"/>
          <w:szCs w:val="24"/>
        </w:rPr>
        <w:t xml:space="preserve">О замене продукции на аналогичную продукцию надлежащего качества; </w:t>
      </w:r>
    </w:p>
    <w:p w:rsidR="00D17547" w:rsidRPr="00576F2C" w:rsidRDefault="00D17547" w:rsidP="008A150F">
      <w:pPr>
        <w:spacing w:after="0"/>
        <w:rPr>
          <w:rFonts w:ascii="Times New Roman" w:hAnsi="Times New Roman"/>
          <w:noProof/>
          <w:sz w:val="24"/>
          <w:szCs w:val="24"/>
        </w:rPr>
      </w:pPr>
      <w:r w:rsidRPr="00576F2C">
        <w:rPr>
          <w:rFonts w:ascii="Times New Roman" w:hAnsi="Times New Roman"/>
          <w:noProof/>
          <w:sz w:val="24"/>
          <w:szCs w:val="24"/>
        </w:rPr>
        <w:t>- О возврате стоимости оплаченной некачественной продукции;</w:t>
      </w:r>
    </w:p>
    <w:p w:rsidR="00D17547" w:rsidRPr="00576F2C" w:rsidRDefault="00D17547" w:rsidP="008A150F">
      <w:pPr>
        <w:spacing w:after="0"/>
        <w:rPr>
          <w:rFonts w:ascii="Times New Roman" w:hAnsi="Times New Roman"/>
          <w:noProof/>
          <w:sz w:val="24"/>
          <w:szCs w:val="24"/>
        </w:rPr>
      </w:pPr>
      <w:r w:rsidRPr="00576F2C">
        <w:rPr>
          <w:rFonts w:ascii="Times New Roman" w:hAnsi="Times New Roman"/>
          <w:noProof/>
          <w:sz w:val="24"/>
          <w:szCs w:val="24"/>
        </w:rPr>
        <w:t>- Об уменьшении покупной цены продукции.</w:t>
      </w:r>
    </w:p>
    <w:p w:rsidR="00D17547" w:rsidRPr="00E40FF4" w:rsidRDefault="00D17547" w:rsidP="004C3510">
      <w:pPr>
        <w:pStyle w:val="2"/>
        <w:numPr>
          <w:ilvl w:val="1"/>
          <w:numId w:val="4"/>
        </w:numPr>
        <w:tabs>
          <w:tab w:val="left" w:pos="1080"/>
        </w:tabs>
        <w:spacing w:before="0" w:after="0"/>
        <w:ind w:left="0" w:right="0" w:firstLine="567"/>
        <w:jc w:val="both"/>
      </w:pPr>
      <w:r w:rsidRPr="00E40FF4">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D17547" w:rsidRPr="00E40FF4" w:rsidRDefault="00D17547" w:rsidP="008A150F">
      <w:pPr>
        <w:pStyle w:val="2"/>
        <w:numPr>
          <w:ilvl w:val="1"/>
          <w:numId w:val="4"/>
        </w:numPr>
        <w:tabs>
          <w:tab w:val="left" w:pos="1260"/>
        </w:tabs>
        <w:spacing w:before="0" w:after="0"/>
        <w:ind w:left="0" w:right="0" w:firstLine="540"/>
        <w:jc w:val="both"/>
      </w:pPr>
      <w:r w:rsidRPr="00E40FF4">
        <w:t>Датой поставки Товара  считается дата приемки Товара по количеств</w:t>
      </w:r>
      <w:r>
        <w:t>у и качеству на склад Покупателя</w:t>
      </w:r>
      <w:r w:rsidRPr="00E40FF4">
        <w:t xml:space="preserve">. </w:t>
      </w:r>
    </w:p>
    <w:p w:rsidR="00D17547" w:rsidRPr="00E40FF4" w:rsidRDefault="00D17547" w:rsidP="00576F2C">
      <w:pPr>
        <w:pStyle w:val="ConsNormal"/>
        <w:numPr>
          <w:ilvl w:val="0"/>
          <w:numId w:val="1"/>
        </w:numPr>
        <w:tabs>
          <w:tab w:val="left" w:pos="3735"/>
        </w:tabs>
        <w:ind w:right="0"/>
        <w:jc w:val="center"/>
        <w:rPr>
          <w:rFonts w:ascii="Times New Roman" w:hAnsi="Times New Roman"/>
          <w:b/>
          <w:sz w:val="24"/>
          <w:szCs w:val="24"/>
        </w:rPr>
      </w:pPr>
      <w:r w:rsidRPr="00E40FF4">
        <w:rPr>
          <w:rFonts w:ascii="Times New Roman" w:hAnsi="Times New Roman"/>
          <w:b/>
          <w:sz w:val="24"/>
          <w:szCs w:val="24"/>
        </w:rPr>
        <w:t>КАЧЕСТВО</w:t>
      </w:r>
    </w:p>
    <w:p w:rsidR="00D17547" w:rsidRPr="00E40FF4" w:rsidRDefault="00D17547" w:rsidP="008A150F">
      <w:pPr>
        <w:pStyle w:val="ConsNormal"/>
        <w:tabs>
          <w:tab w:val="left" w:pos="3735"/>
        </w:tabs>
        <w:ind w:left="1800" w:right="0" w:firstLine="0"/>
        <w:jc w:val="center"/>
        <w:rPr>
          <w:rFonts w:ascii="Times New Roman" w:hAnsi="Times New Roman"/>
          <w:b/>
          <w:sz w:val="24"/>
          <w:szCs w:val="24"/>
        </w:rPr>
      </w:pPr>
    </w:p>
    <w:p w:rsidR="00D17547" w:rsidRPr="00E40FF4" w:rsidRDefault="00D17547" w:rsidP="00EE5254">
      <w:pPr>
        <w:pStyle w:val="2"/>
        <w:numPr>
          <w:ilvl w:val="1"/>
          <w:numId w:val="1"/>
        </w:numPr>
        <w:tabs>
          <w:tab w:val="clear" w:pos="495"/>
          <w:tab w:val="num" w:pos="1215"/>
          <w:tab w:val="left" w:pos="1260"/>
        </w:tabs>
        <w:spacing w:before="0" w:after="0"/>
        <w:ind w:left="1215" w:right="0" w:hanging="648"/>
      </w:pPr>
      <w:r w:rsidRPr="00E40FF4">
        <w:t xml:space="preserve">Приемка Товара по качеству </w:t>
      </w:r>
      <w:r w:rsidRPr="00E40FF4">
        <w:rPr>
          <w:bCs/>
        </w:rPr>
        <w:t>осу</w:t>
      </w:r>
      <w:r>
        <w:rPr>
          <w:bCs/>
        </w:rPr>
        <w:t>ществляется на складе Покупателя</w:t>
      </w:r>
      <w:r w:rsidRPr="00E40FF4">
        <w:rPr>
          <w:bCs/>
        </w:rPr>
        <w:t xml:space="preserve">  по накладной (ТОРГ-12).</w:t>
      </w:r>
    </w:p>
    <w:p w:rsidR="00D17547" w:rsidRPr="00E40FF4" w:rsidRDefault="00D17547" w:rsidP="00EE5254">
      <w:pPr>
        <w:pStyle w:val="2"/>
        <w:numPr>
          <w:ilvl w:val="1"/>
          <w:numId w:val="1"/>
        </w:numPr>
        <w:tabs>
          <w:tab w:val="clear" w:pos="495"/>
          <w:tab w:val="num" w:pos="1215"/>
          <w:tab w:val="left" w:pos="1260"/>
        </w:tabs>
        <w:spacing w:before="0" w:after="0"/>
        <w:ind w:left="1215" w:right="0" w:hanging="648"/>
        <w:jc w:val="both"/>
      </w:pPr>
      <w:r w:rsidRPr="00E40FF4">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r>
        <w:t xml:space="preserve"> </w:t>
      </w:r>
    </w:p>
    <w:p w:rsidR="00D17547" w:rsidRPr="00E40FF4" w:rsidRDefault="00D17547" w:rsidP="00EE5254">
      <w:pPr>
        <w:pStyle w:val="2"/>
        <w:numPr>
          <w:ilvl w:val="1"/>
          <w:numId w:val="1"/>
        </w:numPr>
        <w:tabs>
          <w:tab w:val="clear" w:pos="495"/>
          <w:tab w:val="num" w:pos="1215"/>
          <w:tab w:val="left" w:pos="1260"/>
        </w:tabs>
        <w:spacing w:before="0" w:after="0"/>
        <w:ind w:left="1215" w:right="0" w:hanging="648"/>
      </w:pPr>
      <w:r w:rsidRPr="00E40FF4">
        <w:t>Поставщик:</w:t>
      </w:r>
      <w:r w:rsidR="00EE5254">
        <w:t xml:space="preserve"> </w:t>
      </w:r>
    </w:p>
    <w:p w:rsidR="00D17547" w:rsidRDefault="00D17547" w:rsidP="00E20A30">
      <w:pPr>
        <w:pStyle w:val="2"/>
        <w:tabs>
          <w:tab w:val="left" w:pos="1260"/>
        </w:tabs>
        <w:spacing w:before="0" w:after="0"/>
        <w:jc w:val="both"/>
      </w:pPr>
      <w:r w:rsidRPr="00E40FF4">
        <w:t>-  передает Покупателю Свидетельство об изготовлении при передаче Товара по накладной (ТОРГ-12)</w:t>
      </w:r>
      <w:r w:rsidR="00E20A30">
        <w:t>.</w:t>
      </w:r>
    </w:p>
    <w:p w:rsidR="00E00CE1" w:rsidRPr="00576F2C" w:rsidRDefault="00E00CE1" w:rsidP="00E20A30">
      <w:pPr>
        <w:pStyle w:val="2"/>
        <w:tabs>
          <w:tab w:val="left" w:pos="1260"/>
        </w:tabs>
        <w:spacing w:before="0" w:after="0"/>
        <w:jc w:val="both"/>
      </w:pPr>
    </w:p>
    <w:p w:rsidR="00D17547" w:rsidRPr="004C3510" w:rsidRDefault="00D17547" w:rsidP="004C3510">
      <w:pPr>
        <w:pStyle w:val="ConsNormal"/>
        <w:numPr>
          <w:ilvl w:val="0"/>
          <w:numId w:val="1"/>
        </w:numPr>
        <w:tabs>
          <w:tab w:val="left" w:pos="3735"/>
        </w:tabs>
        <w:ind w:right="0"/>
        <w:jc w:val="center"/>
        <w:rPr>
          <w:rFonts w:ascii="Times New Roman" w:hAnsi="Times New Roman"/>
          <w:b/>
          <w:sz w:val="24"/>
          <w:szCs w:val="24"/>
        </w:rPr>
      </w:pPr>
      <w:r w:rsidRPr="00E40FF4">
        <w:rPr>
          <w:rFonts w:ascii="Times New Roman" w:hAnsi="Times New Roman"/>
          <w:b/>
          <w:sz w:val="24"/>
          <w:szCs w:val="24"/>
        </w:rPr>
        <w:t>ПЕРЕХОД ПРАВА СОБСТВЕННОСТИ</w:t>
      </w:r>
    </w:p>
    <w:p w:rsidR="00D17547" w:rsidRDefault="00D17547" w:rsidP="00576F2C">
      <w:pPr>
        <w:pStyle w:val="2"/>
        <w:numPr>
          <w:ilvl w:val="1"/>
          <w:numId w:val="1"/>
        </w:numPr>
        <w:tabs>
          <w:tab w:val="clear" w:pos="495"/>
          <w:tab w:val="left" w:pos="1080"/>
          <w:tab w:val="num" w:pos="1215"/>
        </w:tabs>
        <w:spacing w:before="0" w:after="0"/>
        <w:ind w:left="0" w:right="21" w:firstLine="540"/>
        <w:jc w:val="both"/>
      </w:pPr>
      <w:r w:rsidRPr="00E40FF4">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w:t>
      </w:r>
      <w:r>
        <w:t>Покупателя</w:t>
      </w:r>
      <w:r w:rsidRPr="00E40FF4">
        <w:t xml:space="preserve">  по товарной накладной (ф. ТОРГ – 12). </w:t>
      </w:r>
    </w:p>
    <w:p w:rsidR="00D17547" w:rsidRPr="00E40FF4" w:rsidRDefault="00D17547" w:rsidP="00576F2C">
      <w:pPr>
        <w:pStyle w:val="2"/>
        <w:tabs>
          <w:tab w:val="left" w:pos="1080"/>
        </w:tabs>
        <w:spacing w:before="0" w:after="0"/>
        <w:ind w:right="21"/>
        <w:jc w:val="both"/>
      </w:pPr>
    </w:p>
    <w:p w:rsidR="00D17547" w:rsidRPr="004C3510" w:rsidRDefault="00D17547" w:rsidP="004C3510">
      <w:pPr>
        <w:pStyle w:val="ConsNormal"/>
        <w:numPr>
          <w:ilvl w:val="0"/>
          <w:numId w:val="1"/>
        </w:numPr>
        <w:ind w:left="2295" w:right="0"/>
        <w:jc w:val="center"/>
        <w:rPr>
          <w:rFonts w:ascii="Times New Roman" w:hAnsi="Times New Roman"/>
          <w:b/>
          <w:sz w:val="24"/>
          <w:szCs w:val="24"/>
        </w:rPr>
      </w:pPr>
      <w:r w:rsidRPr="00E40FF4">
        <w:rPr>
          <w:rFonts w:ascii="Times New Roman" w:hAnsi="Times New Roman"/>
          <w:b/>
          <w:sz w:val="24"/>
          <w:szCs w:val="24"/>
        </w:rPr>
        <w:t>ОТВЕТСТВЕННОСТЬ СТОРОН</w:t>
      </w:r>
    </w:p>
    <w:p w:rsidR="00D17547" w:rsidRPr="00576F2C" w:rsidRDefault="00D17547" w:rsidP="00576F2C">
      <w:pPr>
        <w:numPr>
          <w:ilvl w:val="1"/>
          <w:numId w:val="1"/>
        </w:numPr>
        <w:tabs>
          <w:tab w:val="clear" w:pos="495"/>
          <w:tab w:val="left" w:pos="1080"/>
          <w:tab w:val="num" w:pos="1215"/>
        </w:tabs>
        <w:spacing w:after="0" w:line="240" w:lineRule="auto"/>
        <w:ind w:left="0" w:firstLine="540"/>
        <w:jc w:val="both"/>
        <w:rPr>
          <w:rFonts w:ascii="Times New Roman" w:hAnsi="Times New Roman"/>
          <w:sz w:val="24"/>
          <w:szCs w:val="24"/>
        </w:rPr>
      </w:pPr>
      <w:r w:rsidRPr="00576F2C">
        <w:rPr>
          <w:rFonts w:ascii="Times New Roman" w:hAnsi="Times New Roman"/>
          <w:sz w:val="24"/>
          <w:szCs w:val="24"/>
        </w:rPr>
        <w:lastRenderedPageBreak/>
        <w:t>В случае нарушения срока оплаты Покупатель уплачивает пени 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D17547" w:rsidRPr="00576F2C" w:rsidRDefault="00D17547" w:rsidP="00576F2C">
      <w:pPr>
        <w:numPr>
          <w:ilvl w:val="1"/>
          <w:numId w:val="1"/>
        </w:numPr>
        <w:tabs>
          <w:tab w:val="clear" w:pos="495"/>
          <w:tab w:val="left" w:pos="1080"/>
          <w:tab w:val="num" w:pos="1215"/>
        </w:tabs>
        <w:spacing w:after="0" w:line="240" w:lineRule="auto"/>
        <w:ind w:left="0" w:firstLine="540"/>
        <w:jc w:val="both"/>
        <w:rPr>
          <w:rFonts w:ascii="Times New Roman" w:hAnsi="Times New Roman"/>
          <w:sz w:val="24"/>
          <w:szCs w:val="24"/>
        </w:rPr>
      </w:pPr>
      <w:r w:rsidRPr="00576F2C">
        <w:rPr>
          <w:rFonts w:ascii="Times New Roman" w:hAnsi="Times New Roman"/>
          <w:sz w:val="24"/>
          <w:szCs w:val="24"/>
        </w:rPr>
        <w:t>В случае нарушения Поставщиком срока поставки Товара и предоставления документов на товар согласно п.4.1.2,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D17547" w:rsidRPr="00576F2C" w:rsidRDefault="00D17547" w:rsidP="00576F2C">
      <w:pPr>
        <w:rPr>
          <w:rFonts w:ascii="Times New Roman" w:hAnsi="Times New Roman"/>
          <w:sz w:val="24"/>
          <w:szCs w:val="24"/>
        </w:rPr>
      </w:pPr>
      <w:r w:rsidRPr="00576F2C">
        <w:rPr>
          <w:rFonts w:ascii="Times New Roman" w:hAnsi="Times New Roman"/>
          <w:sz w:val="24"/>
          <w:szCs w:val="24"/>
        </w:rPr>
        <w:t xml:space="preserve">         8.3. В случае непредставления Поставщиком, а также несвоевременного представления информации, указанной в п.4.1.4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расторжении</w:t>
      </w:r>
    </w:p>
    <w:p w:rsidR="00D17547" w:rsidRPr="004C3510" w:rsidRDefault="00D17547" w:rsidP="004C3510">
      <w:pPr>
        <w:pStyle w:val="ConsNormal"/>
        <w:numPr>
          <w:ilvl w:val="0"/>
          <w:numId w:val="1"/>
        </w:numPr>
        <w:tabs>
          <w:tab w:val="left" w:pos="900"/>
          <w:tab w:val="num" w:pos="2295"/>
        </w:tabs>
        <w:ind w:left="0" w:right="0" w:firstLine="540"/>
        <w:jc w:val="center"/>
        <w:rPr>
          <w:rFonts w:ascii="Times New Roman" w:hAnsi="Times New Roman"/>
          <w:b/>
          <w:sz w:val="24"/>
          <w:szCs w:val="24"/>
        </w:rPr>
      </w:pPr>
      <w:r w:rsidRPr="00E40FF4">
        <w:rPr>
          <w:rFonts w:ascii="Times New Roman" w:hAnsi="Times New Roman"/>
          <w:b/>
          <w:sz w:val="24"/>
          <w:szCs w:val="24"/>
        </w:rPr>
        <w:t>ОБСТОЯТЕЛЬСТВА НЕПРЕОДОЛИМОЙ СИЛЫ</w:t>
      </w:r>
    </w:p>
    <w:p w:rsidR="00D17547" w:rsidRPr="00E40FF4" w:rsidRDefault="00D17547" w:rsidP="00576F2C">
      <w:pPr>
        <w:pStyle w:val="ConsNormal"/>
        <w:numPr>
          <w:ilvl w:val="1"/>
          <w:numId w:val="1"/>
        </w:numPr>
        <w:tabs>
          <w:tab w:val="clear" w:pos="495"/>
          <w:tab w:val="left" w:pos="900"/>
          <w:tab w:val="num" w:pos="1215"/>
        </w:tabs>
        <w:ind w:left="0" w:right="0" w:firstLine="540"/>
        <w:jc w:val="both"/>
        <w:rPr>
          <w:rFonts w:ascii="Times New Roman" w:hAnsi="Times New Roman"/>
          <w:sz w:val="24"/>
          <w:szCs w:val="24"/>
        </w:rPr>
      </w:pPr>
      <w:r w:rsidRPr="00E40FF4">
        <w:rPr>
          <w:rFonts w:ascii="Times New Roman" w:hAnsi="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D17547" w:rsidRPr="00E40FF4" w:rsidRDefault="00D17547" w:rsidP="00576F2C">
      <w:pPr>
        <w:pStyle w:val="ConsNormal"/>
        <w:numPr>
          <w:ilvl w:val="1"/>
          <w:numId w:val="1"/>
        </w:numPr>
        <w:tabs>
          <w:tab w:val="clear" w:pos="495"/>
          <w:tab w:val="left" w:pos="90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D17547" w:rsidRPr="00E40FF4" w:rsidRDefault="00D17547" w:rsidP="00576F2C">
      <w:pPr>
        <w:pStyle w:val="ConsNormal"/>
        <w:numPr>
          <w:ilvl w:val="1"/>
          <w:numId w:val="1"/>
        </w:numPr>
        <w:tabs>
          <w:tab w:val="clear" w:pos="495"/>
          <w:tab w:val="left" w:pos="90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D17547" w:rsidRDefault="00D17547" w:rsidP="00576F2C">
      <w:pPr>
        <w:pStyle w:val="ConsNormal"/>
        <w:numPr>
          <w:ilvl w:val="1"/>
          <w:numId w:val="1"/>
        </w:numPr>
        <w:tabs>
          <w:tab w:val="clear" w:pos="495"/>
          <w:tab w:val="left" w:pos="90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 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 либо в порядке, установленном настоящим Договором.</w:t>
      </w:r>
    </w:p>
    <w:p w:rsidR="004C3510" w:rsidRPr="00E40FF4" w:rsidRDefault="004C3510" w:rsidP="004C3510">
      <w:pPr>
        <w:pStyle w:val="ConsNormal"/>
        <w:tabs>
          <w:tab w:val="left" w:pos="900"/>
        </w:tabs>
        <w:ind w:left="540" w:right="0" w:firstLine="0"/>
        <w:jc w:val="both"/>
        <w:rPr>
          <w:rFonts w:ascii="Times New Roman" w:hAnsi="Times New Roman"/>
          <w:sz w:val="24"/>
          <w:szCs w:val="24"/>
        </w:rPr>
      </w:pPr>
    </w:p>
    <w:p w:rsidR="00D17547" w:rsidRPr="004C3510" w:rsidRDefault="00D17547" w:rsidP="004C3510">
      <w:pPr>
        <w:pStyle w:val="ConsNormal"/>
        <w:numPr>
          <w:ilvl w:val="0"/>
          <w:numId w:val="1"/>
        </w:numPr>
        <w:ind w:left="2295" w:right="0"/>
        <w:jc w:val="center"/>
        <w:rPr>
          <w:rFonts w:ascii="Times New Roman" w:hAnsi="Times New Roman"/>
          <w:b/>
          <w:sz w:val="24"/>
          <w:szCs w:val="24"/>
        </w:rPr>
      </w:pPr>
      <w:r w:rsidRPr="00E40FF4">
        <w:rPr>
          <w:rFonts w:ascii="Times New Roman" w:hAnsi="Times New Roman"/>
          <w:b/>
          <w:sz w:val="24"/>
          <w:szCs w:val="24"/>
        </w:rPr>
        <w:t>РАЗРЕШЕНИЕ СПОРОВ</w:t>
      </w:r>
    </w:p>
    <w:p w:rsidR="00D17547" w:rsidRPr="00E40FF4"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D17547" w:rsidRPr="00E40FF4"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D17547"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4C3510" w:rsidRDefault="004C3510" w:rsidP="004C3510">
      <w:pPr>
        <w:pStyle w:val="ConsNormal"/>
        <w:tabs>
          <w:tab w:val="left" w:pos="1080"/>
        </w:tabs>
        <w:ind w:left="540" w:right="0" w:firstLine="0"/>
        <w:jc w:val="both"/>
        <w:rPr>
          <w:rFonts w:ascii="Times New Roman" w:hAnsi="Times New Roman"/>
          <w:sz w:val="24"/>
          <w:szCs w:val="24"/>
        </w:rPr>
      </w:pPr>
    </w:p>
    <w:p w:rsidR="00D17547" w:rsidRPr="004C3510" w:rsidRDefault="00D17547" w:rsidP="004C3510">
      <w:pPr>
        <w:pStyle w:val="ConsNormal"/>
        <w:numPr>
          <w:ilvl w:val="0"/>
          <w:numId w:val="1"/>
        </w:numPr>
        <w:tabs>
          <w:tab w:val="left" w:pos="1080"/>
          <w:tab w:val="num" w:pos="2295"/>
        </w:tabs>
        <w:ind w:left="0" w:right="0" w:firstLine="540"/>
        <w:jc w:val="center"/>
        <w:rPr>
          <w:rFonts w:ascii="Times New Roman" w:hAnsi="Times New Roman"/>
          <w:b/>
          <w:sz w:val="24"/>
          <w:szCs w:val="24"/>
        </w:rPr>
      </w:pPr>
      <w:r w:rsidRPr="00E40FF4">
        <w:rPr>
          <w:rFonts w:ascii="Times New Roman" w:hAnsi="Times New Roman"/>
          <w:b/>
          <w:sz w:val="24"/>
          <w:szCs w:val="24"/>
        </w:rPr>
        <w:t>ПОРЯДОК  ВНСЕНИЯ ИЗМЕНЕНИЙ, ДОПОЛНЕНИЙ В ДОГОВОР И ЕГО РАСТОРЖЕНИЯ</w:t>
      </w:r>
    </w:p>
    <w:p w:rsidR="00D17547" w:rsidRPr="00E40FF4"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D17547" w:rsidRPr="00E40FF4"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 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D17547"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bCs/>
          <w:sz w:val="24"/>
          <w:szCs w:val="24"/>
        </w:rPr>
        <w:t xml:space="preserve">  </w:t>
      </w:r>
      <w:r w:rsidRPr="00E40FF4">
        <w:rPr>
          <w:rFonts w:ascii="Times New Roman" w:hAnsi="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D17547" w:rsidRPr="00E40FF4" w:rsidRDefault="00D17547" w:rsidP="00576F2C">
      <w:pPr>
        <w:pStyle w:val="ConsNormal"/>
        <w:tabs>
          <w:tab w:val="left" w:pos="1080"/>
        </w:tabs>
        <w:ind w:right="0" w:firstLine="0"/>
        <w:jc w:val="both"/>
        <w:rPr>
          <w:rFonts w:ascii="Times New Roman" w:hAnsi="Times New Roman"/>
          <w:sz w:val="24"/>
          <w:szCs w:val="24"/>
        </w:rPr>
      </w:pPr>
    </w:p>
    <w:p w:rsidR="00D17547" w:rsidRPr="004C3510" w:rsidRDefault="00D17547" w:rsidP="004C3510">
      <w:pPr>
        <w:pStyle w:val="ConsNormal"/>
        <w:numPr>
          <w:ilvl w:val="0"/>
          <w:numId w:val="1"/>
        </w:numPr>
        <w:ind w:left="2295" w:right="0"/>
        <w:jc w:val="center"/>
        <w:rPr>
          <w:rFonts w:ascii="Times New Roman" w:hAnsi="Times New Roman"/>
          <w:b/>
          <w:sz w:val="24"/>
          <w:szCs w:val="24"/>
        </w:rPr>
      </w:pPr>
      <w:r w:rsidRPr="00E40FF4">
        <w:rPr>
          <w:rFonts w:ascii="Times New Roman" w:hAnsi="Times New Roman"/>
          <w:b/>
          <w:sz w:val="24"/>
          <w:szCs w:val="24"/>
        </w:rPr>
        <w:t>СРОК  ДЕЙСТВИЯ ДОГОВОРА</w:t>
      </w:r>
    </w:p>
    <w:p w:rsidR="00D17547" w:rsidRPr="00E40FF4" w:rsidRDefault="00D17547" w:rsidP="00576F2C">
      <w:pPr>
        <w:pStyle w:val="ConsNormal"/>
        <w:tabs>
          <w:tab w:val="left" w:pos="1080"/>
        </w:tabs>
        <w:ind w:right="0" w:firstLine="540"/>
        <w:jc w:val="both"/>
        <w:rPr>
          <w:rFonts w:ascii="Times New Roman" w:hAnsi="Times New Roman"/>
          <w:sz w:val="24"/>
          <w:szCs w:val="24"/>
        </w:rPr>
      </w:pPr>
      <w:r>
        <w:rPr>
          <w:rFonts w:ascii="Times New Roman" w:hAnsi="Times New Roman" w:cs="Times New Roman"/>
          <w:sz w:val="24"/>
          <w:szCs w:val="24"/>
        </w:rPr>
        <w:t>12</w:t>
      </w:r>
      <w:r w:rsidRPr="00E40FF4">
        <w:rPr>
          <w:rFonts w:ascii="Times New Roman" w:hAnsi="Times New Roman" w:cs="Times New Roman"/>
          <w:sz w:val="24"/>
          <w:szCs w:val="24"/>
        </w:rPr>
        <w:t>.1.</w:t>
      </w:r>
      <w:r w:rsidRPr="00E40FF4">
        <w:rPr>
          <w:sz w:val="24"/>
          <w:szCs w:val="24"/>
        </w:rPr>
        <w:t xml:space="preserve"> </w:t>
      </w:r>
      <w:r w:rsidRPr="00E40FF4">
        <w:rPr>
          <w:rFonts w:ascii="Times New Roman" w:hAnsi="Times New Roman"/>
          <w:sz w:val="24"/>
          <w:szCs w:val="24"/>
        </w:rPr>
        <w:t xml:space="preserve">Настоящий Договор вступает в силу с даты его подписания Сторонами и действует   до 31.12.2012., а в части взаиморасчетов - до полного исполнения Сторонами обязательств по </w:t>
      </w:r>
      <w:r w:rsidRPr="00E40FF4">
        <w:rPr>
          <w:rFonts w:ascii="Times New Roman" w:hAnsi="Times New Roman"/>
          <w:sz w:val="24"/>
          <w:szCs w:val="24"/>
        </w:rPr>
        <w:lastRenderedPageBreak/>
        <w:t>настоящему договору.</w:t>
      </w:r>
    </w:p>
    <w:p w:rsidR="00D17547" w:rsidRPr="004C3510" w:rsidRDefault="00D17547" w:rsidP="004C3510">
      <w:pPr>
        <w:pStyle w:val="ConsNormal"/>
        <w:numPr>
          <w:ilvl w:val="0"/>
          <w:numId w:val="1"/>
        </w:numPr>
        <w:ind w:left="2295" w:right="0"/>
        <w:jc w:val="center"/>
        <w:rPr>
          <w:rFonts w:ascii="Times New Roman" w:hAnsi="Times New Roman"/>
          <w:b/>
          <w:sz w:val="24"/>
          <w:szCs w:val="24"/>
        </w:rPr>
      </w:pPr>
      <w:r w:rsidRPr="00E40FF4">
        <w:rPr>
          <w:rFonts w:ascii="Times New Roman" w:hAnsi="Times New Roman"/>
          <w:b/>
          <w:sz w:val="24"/>
          <w:szCs w:val="24"/>
        </w:rPr>
        <w:t>ПРОЧИЕ УСЛОВИЯ</w:t>
      </w:r>
    </w:p>
    <w:p w:rsidR="00D17547" w:rsidRPr="00E40FF4"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D17547" w:rsidRPr="00E40FF4"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D17547" w:rsidRPr="00E40FF4"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D17547" w:rsidRPr="00E40FF4"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 xml:space="preserve">  Все приложения к настоящему Договору являются его неотъемлемой частью.</w:t>
      </w:r>
    </w:p>
    <w:p w:rsidR="00D17547" w:rsidRPr="008A150F" w:rsidRDefault="00D17547" w:rsidP="00576F2C">
      <w:pPr>
        <w:numPr>
          <w:ilvl w:val="1"/>
          <w:numId w:val="1"/>
        </w:numPr>
        <w:tabs>
          <w:tab w:val="clear" w:pos="495"/>
          <w:tab w:val="left" w:pos="1080"/>
          <w:tab w:val="num" w:pos="1215"/>
        </w:tabs>
        <w:spacing w:after="0" w:line="240" w:lineRule="auto"/>
        <w:ind w:left="0" w:firstLine="540"/>
        <w:jc w:val="both"/>
        <w:rPr>
          <w:rFonts w:ascii="Times New Roman" w:hAnsi="Times New Roman" w:cs="Arial"/>
          <w:sz w:val="24"/>
          <w:szCs w:val="24"/>
        </w:rPr>
      </w:pPr>
      <w:r w:rsidRPr="008A150F">
        <w:rPr>
          <w:rFonts w:ascii="Times New Roman" w:hAnsi="Times New Roman" w:cs="Arial"/>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D17547" w:rsidRPr="008A150F" w:rsidRDefault="00D17547" w:rsidP="00576F2C">
      <w:pPr>
        <w:numPr>
          <w:ilvl w:val="1"/>
          <w:numId w:val="1"/>
        </w:numPr>
        <w:tabs>
          <w:tab w:val="clear" w:pos="495"/>
          <w:tab w:val="left" w:pos="1080"/>
          <w:tab w:val="num" w:pos="1215"/>
        </w:tabs>
        <w:spacing w:after="0" w:line="240" w:lineRule="auto"/>
        <w:ind w:left="0" w:firstLine="540"/>
        <w:jc w:val="both"/>
        <w:rPr>
          <w:rFonts w:ascii="Times New Roman" w:hAnsi="Times New Roman" w:cs="Arial"/>
          <w:sz w:val="24"/>
          <w:szCs w:val="24"/>
        </w:rPr>
      </w:pPr>
      <w:r w:rsidRPr="008A150F">
        <w:rPr>
          <w:rFonts w:ascii="Times New Roman" w:hAnsi="Times New Roman" w:cs="Arial"/>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D17547" w:rsidRDefault="00D17547" w:rsidP="00576F2C">
      <w:pPr>
        <w:pStyle w:val="ConsNormal"/>
        <w:numPr>
          <w:ilvl w:val="1"/>
          <w:numId w:val="1"/>
        </w:numPr>
        <w:tabs>
          <w:tab w:val="clear" w:pos="495"/>
          <w:tab w:val="left" w:pos="1080"/>
          <w:tab w:val="num" w:pos="1215"/>
        </w:tabs>
        <w:ind w:left="0" w:right="0" w:firstLine="540"/>
        <w:jc w:val="both"/>
        <w:rPr>
          <w:rFonts w:ascii="Times New Roman" w:hAnsi="Times New Roman"/>
          <w:sz w:val="24"/>
          <w:szCs w:val="24"/>
        </w:rPr>
      </w:pPr>
      <w:r w:rsidRPr="00E40FF4">
        <w:rPr>
          <w:rFonts w:ascii="Times New Roman" w:hAnsi="Times New Roman"/>
          <w:sz w:val="24"/>
          <w:szCs w:val="24"/>
        </w:rPr>
        <w:t>Настоящий Договор составлен в двух экземплярах, имеющих одинаковую силу, по одному  для каждой из Сторон.</w:t>
      </w:r>
    </w:p>
    <w:p w:rsidR="007F1650" w:rsidRPr="00247979" w:rsidRDefault="007F1650" w:rsidP="007F1650">
      <w:pPr>
        <w:pStyle w:val="ConsNormal"/>
        <w:tabs>
          <w:tab w:val="left" w:pos="1080"/>
        </w:tabs>
        <w:ind w:left="540" w:right="0" w:firstLine="0"/>
        <w:jc w:val="both"/>
        <w:rPr>
          <w:rFonts w:ascii="Times New Roman" w:hAnsi="Times New Roman"/>
          <w:sz w:val="24"/>
          <w:szCs w:val="24"/>
        </w:rPr>
      </w:pPr>
    </w:p>
    <w:p w:rsidR="00D17547" w:rsidRPr="008A150F" w:rsidRDefault="00D17547" w:rsidP="007F1650">
      <w:pPr>
        <w:pStyle w:val="a3"/>
        <w:spacing w:after="0"/>
        <w:jc w:val="center"/>
        <w:rPr>
          <w:b/>
          <w:szCs w:val="24"/>
        </w:rPr>
      </w:pPr>
      <w:r w:rsidRPr="008A150F">
        <w:rPr>
          <w:b/>
          <w:color w:val="000000"/>
          <w:spacing w:val="-5"/>
          <w:szCs w:val="24"/>
        </w:rPr>
        <w:t xml:space="preserve">14. </w:t>
      </w:r>
      <w:r w:rsidRPr="008A150F">
        <w:rPr>
          <w:b/>
          <w:szCs w:val="24"/>
        </w:rPr>
        <w:t>УСЛОВИЯ О  РАСКРЫТИИ  СВЕДЕНИЙ О ПОСТАВЩИКЕ</w:t>
      </w:r>
    </w:p>
    <w:p w:rsidR="00D17547" w:rsidRPr="008A150F" w:rsidRDefault="00D17547" w:rsidP="008A150F">
      <w:pPr>
        <w:tabs>
          <w:tab w:val="left" w:pos="1080"/>
        </w:tabs>
        <w:spacing w:after="0"/>
        <w:jc w:val="both"/>
        <w:rPr>
          <w:rFonts w:ascii="Times New Roman" w:hAnsi="Times New Roman"/>
          <w:sz w:val="24"/>
          <w:szCs w:val="24"/>
        </w:rPr>
      </w:pPr>
      <w:r w:rsidRPr="008A150F">
        <w:rPr>
          <w:rFonts w:ascii="Times New Roman" w:hAnsi="Times New Roman"/>
          <w:bCs/>
          <w:sz w:val="24"/>
          <w:szCs w:val="24"/>
        </w:rPr>
        <w:t xml:space="preserve">         14.1. </w:t>
      </w:r>
      <w:r w:rsidRPr="008A150F">
        <w:rPr>
          <w:rFonts w:ascii="Times New Roman" w:hAnsi="Times New Roman"/>
          <w:sz w:val="24"/>
          <w:szCs w:val="24"/>
        </w:rPr>
        <w:t xml:space="preserve">Поставщик  гарантирует ООО «ВдМУ», что сведения и документы в отношении всей цепочки собственников и руководителей, включая бенефициаров (в том числе конечных), Поставщика, переданные ООО «ВдМУ» по акту от «_____»___________ 2012 года, (далее - Сведения), являются полными, точными и достоверными, либо Поставщик гарантирует ООО «ВдМУ»,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Поставщика________________, на адреса электронной почты </w:t>
      </w:r>
      <w:hyperlink r:id="rId7" w:history="1">
        <w:r w:rsidRPr="008A150F">
          <w:rPr>
            <w:rFonts w:ascii="Times New Roman" w:hAnsi="Times New Roman"/>
            <w:sz w:val="24"/>
            <w:szCs w:val="24"/>
          </w:rPr>
          <w:t>pto.vdmu@mail.ru</w:t>
        </w:r>
      </w:hyperlink>
      <w:r w:rsidRPr="008A150F">
        <w:rPr>
          <w:rFonts w:ascii="Times New Roman" w:hAnsi="Times New Roman"/>
          <w:sz w:val="24"/>
          <w:szCs w:val="24"/>
        </w:rPr>
        <w:t xml:space="preserve"> ООО «ВдМУ», (далее - Сведения), являются полными, точными и достоверными.</w:t>
      </w:r>
    </w:p>
    <w:p w:rsidR="00D17547" w:rsidRPr="008A150F" w:rsidRDefault="00D17547" w:rsidP="008A150F">
      <w:pPr>
        <w:tabs>
          <w:tab w:val="left" w:pos="1080"/>
        </w:tabs>
        <w:spacing w:after="0"/>
        <w:jc w:val="both"/>
        <w:rPr>
          <w:rFonts w:ascii="Times New Roman" w:hAnsi="Times New Roman"/>
          <w:sz w:val="24"/>
          <w:szCs w:val="24"/>
        </w:rPr>
      </w:pPr>
      <w:r w:rsidRPr="008A150F">
        <w:rPr>
          <w:rFonts w:ascii="Times New Roman" w:hAnsi="Times New Roman"/>
          <w:sz w:val="24"/>
          <w:szCs w:val="24"/>
        </w:rPr>
        <w:t xml:space="preserve">         14.2. При изменении Сведений Поставщик обязан не позднее пяти (5) дней с момента таких изменений направить ООО «ВдМУ»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D17547" w:rsidRPr="008A150F" w:rsidRDefault="00D17547" w:rsidP="008A150F">
      <w:pPr>
        <w:tabs>
          <w:tab w:val="left" w:pos="1080"/>
        </w:tabs>
        <w:spacing w:after="0"/>
        <w:jc w:val="both"/>
        <w:rPr>
          <w:rFonts w:ascii="Times New Roman" w:hAnsi="Times New Roman"/>
          <w:sz w:val="24"/>
          <w:szCs w:val="24"/>
        </w:rPr>
      </w:pPr>
      <w:r w:rsidRPr="008A150F">
        <w:rPr>
          <w:rFonts w:ascii="Times New Roman" w:hAnsi="Times New Roman"/>
          <w:sz w:val="24"/>
          <w:szCs w:val="24"/>
        </w:rPr>
        <w:t xml:space="preserve">         14.3.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ООО «ВдМУ», а также на раскрытие ООО «ВдМУ»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Госкорпорацию от любой ответственности в связи с Раскрытием, в том числе, возмещает ООО «ВдМУ» убытки, понесенные в связи с предъявлением ООО «ВдМУ» претензий, исков и требований любыми третьими лицами, чьи права были или могли быть нарушены таким Раскрытием.</w:t>
      </w:r>
    </w:p>
    <w:p w:rsidR="00D17547" w:rsidRPr="008A150F" w:rsidRDefault="00D17547" w:rsidP="008A150F">
      <w:pPr>
        <w:tabs>
          <w:tab w:val="left" w:pos="1080"/>
        </w:tabs>
        <w:spacing w:after="0"/>
        <w:jc w:val="both"/>
        <w:rPr>
          <w:rFonts w:ascii="Times New Roman" w:hAnsi="Times New Roman"/>
          <w:sz w:val="24"/>
          <w:szCs w:val="24"/>
        </w:rPr>
      </w:pPr>
      <w:r w:rsidRPr="008A150F">
        <w:rPr>
          <w:rFonts w:ascii="Times New Roman" w:hAnsi="Times New Roman"/>
          <w:sz w:val="24"/>
          <w:szCs w:val="24"/>
        </w:rPr>
        <w:t xml:space="preserve">         14.4. Поставщик и ООО «ВдМУ»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17547" w:rsidRPr="008A150F" w:rsidRDefault="00D17547" w:rsidP="008A150F">
      <w:pPr>
        <w:tabs>
          <w:tab w:val="left" w:pos="1080"/>
        </w:tabs>
        <w:spacing w:after="0"/>
        <w:jc w:val="both"/>
        <w:rPr>
          <w:rFonts w:ascii="Times New Roman" w:hAnsi="Times New Roman"/>
          <w:sz w:val="24"/>
          <w:szCs w:val="24"/>
        </w:rPr>
      </w:pPr>
      <w:r w:rsidRPr="008A150F">
        <w:rPr>
          <w:rFonts w:ascii="Times New Roman" w:hAnsi="Times New Roman"/>
          <w:sz w:val="24"/>
          <w:szCs w:val="24"/>
        </w:rPr>
        <w:t xml:space="preserve">          14.5.Если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w:t>
      </w:r>
      <w:r w:rsidRPr="008A150F">
        <w:rPr>
          <w:rFonts w:ascii="Times New Roman" w:hAnsi="Times New Roman"/>
          <w:sz w:val="24"/>
          <w:szCs w:val="24"/>
        </w:rPr>
        <w:lastRenderedPageBreak/>
        <w:t>документами) является основанием для одностороннего отказа ООО «ВдМУ» от исполнения Договора и предъявления ООО «ВдМУ»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ООО «ВдМУ», если более поздняя дата не будет установлена в уведомлении.</w:t>
      </w:r>
    </w:p>
    <w:p w:rsidR="00D17547" w:rsidRPr="004C3510" w:rsidRDefault="00D17547" w:rsidP="00576F2C">
      <w:pPr>
        <w:tabs>
          <w:tab w:val="left" w:pos="1080"/>
        </w:tabs>
        <w:spacing w:after="0"/>
        <w:jc w:val="center"/>
        <w:rPr>
          <w:rFonts w:ascii="Times New Roman" w:hAnsi="Times New Roman"/>
          <w:b/>
          <w:sz w:val="24"/>
          <w:szCs w:val="24"/>
        </w:rPr>
      </w:pPr>
      <w:r w:rsidRPr="004C3510">
        <w:rPr>
          <w:rFonts w:ascii="Times New Roman" w:hAnsi="Times New Roman"/>
          <w:b/>
          <w:sz w:val="24"/>
          <w:szCs w:val="24"/>
        </w:rPr>
        <w:t>15.ПРИЛОЖЕНИЯ</w:t>
      </w:r>
    </w:p>
    <w:p w:rsidR="00D17547" w:rsidRDefault="00D17547" w:rsidP="00576F2C">
      <w:pPr>
        <w:pStyle w:val="ConsNormal"/>
        <w:tabs>
          <w:tab w:val="left" w:pos="1080"/>
        </w:tabs>
        <w:ind w:left="1080" w:right="0" w:firstLine="0"/>
        <w:rPr>
          <w:rFonts w:ascii="Times New Roman" w:hAnsi="Times New Roman"/>
          <w:sz w:val="24"/>
          <w:szCs w:val="24"/>
        </w:rPr>
      </w:pPr>
      <w:r w:rsidRPr="00326CC5">
        <w:rPr>
          <w:rFonts w:ascii="Times New Roman" w:hAnsi="Times New Roman"/>
          <w:sz w:val="24"/>
          <w:szCs w:val="24"/>
        </w:rPr>
        <w:t xml:space="preserve">15.1. </w:t>
      </w:r>
      <w:r>
        <w:rPr>
          <w:rFonts w:ascii="Times New Roman" w:hAnsi="Times New Roman"/>
          <w:sz w:val="24"/>
          <w:szCs w:val="24"/>
        </w:rPr>
        <w:t>Приложение 1. Спецификация.</w:t>
      </w:r>
    </w:p>
    <w:p w:rsidR="00D17547" w:rsidRDefault="00D17547" w:rsidP="00576F2C">
      <w:pPr>
        <w:pStyle w:val="ConsNormal"/>
        <w:tabs>
          <w:tab w:val="left" w:pos="1080"/>
        </w:tabs>
        <w:ind w:right="0"/>
        <w:rPr>
          <w:rFonts w:ascii="Times New Roman" w:hAnsi="Times New Roman"/>
          <w:sz w:val="24"/>
          <w:szCs w:val="24"/>
        </w:rPr>
      </w:pPr>
      <w:r w:rsidRPr="00326CC5">
        <w:rPr>
          <w:rFonts w:ascii="Times New Roman" w:hAnsi="Times New Roman"/>
          <w:sz w:val="24"/>
          <w:szCs w:val="24"/>
        </w:rPr>
        <w:t xml:space="preserve">      15.2. </w:t>
      </w:r>
      <w:r>
        <w:rPr>
          <w:rFonts w:ascii="Times New Roman" w:hAnsi="Times New Roman"/>
          <w:sz w:val="24"/>
          <w:szCs w:val="24"/>
        </w:rPr>
        <w:t>Приложение 2. Информационная справка.</w:t>
      </w:r>
    </w:p>
    <w:p w:rsidR="00D17547" w:rsidRPr="00E40FF4" w:rsidRDefault="00D17547" w:rsidP="00576F2C">
      <w:pPr>
        <w:pStyle w:val="ConsNormal"/>
        <w:tabs>
          <w:tab w:val="left" w:pos="1080"/>
        </w:tabs>
        <w:ind w:right="0" w:firstLine="0"/>
        <w:rPr>
          <w:rFonts w:ascii="Times New Roman" w:hAnsi="Times New Roman"/>
          <w:sz w:val="24"/>
          <w:szCs w:val="24"/>
        </w:rPr>
      </w:pPr>
    </w:p>
    <w:p w:rsidR="00D17547" w:rsidRPr="00576F2C" w:rsidRDefault="00D17547" w:rsidP="00576F2C">
      <w:pPr>
        <w:pStyle w:val="ConsNormal"/>
        <w:numPr>
          <w:ilvl w:val="0"/>
          <w:numId w:val="5"/>
        </w:numPr>
        <w:ind w:right="0"/>
        <w:jc w:val="center"/>
        <w:rPr>
          <w:rFonts w:ascii="Times New Roman" w:hAnsi="Times New Roman"/>
          <w:sz w:val="24"/>
          <w:szCs w:val="24"/>
        </w:rPr>
      </w:pPr>
      <w:r w:rsidRPr="00576F2C">
        <w:rPr>
          <w:rFonts w:ascii="Times New Roman" w:hAnsi="Times New Roman"/>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D17547" w:rsidRPr="009D2ACC" w:rsidTr="009D2ACC">
        <w:trPr>
          <w:jc w:val="center"/>
        </w:trPr>
        <w:tc>
          <w:tcPr>
            <w:tcW w:w="4428" w:type="dxa"/>
          </w:tcPr>
          <w:p w:rsidR="00D17547" w:rsidRPr="009D2ACC" w:rsidRDefault="00D17547" w:rsidP="009D2ACC">
            <w:pPr>
              <w:spacing w:line="240" w:lineRule="auto"/>
              <w:jc w:val="center"/>
              <w:rPr>
                <w:rFonts w:ascii="Times New Roman" w:hAnsi="Times New Roman"/>
                <w:b/>
                <w:bCs/>
                <w:sz w:val="24"/>
                <w:szCs w:val="24"/>
              </w:rPr>
            </w:pPr>
            <w:r w:rsidRPr="009D2ACC">
              <w:rPr>
                <w:rFonts w:ascii="Times New Roman" w:hAnsi="Times New Roman"/>
                <w:b/>
                <w:bCs/>
                <w:sz w:val="24"/>
                <w:szCs w:val="24"/>
              </w:rPr>
              <w:t>ПОКУПАТЕЛЬ</w:t>
            </w:r>
          </w:p>
        </w:tc>
        <w:tc>
          <w:tcPr>
            <w:tcW w:w="5040" w:type="dxa"/>
          </w:tcPr>
          <w:p w:rsidR="00D17547" w:rsidRPr="009D2ACC" w:rsidRDefault="00D17547" w:rsidP="009D2ACC">
            <w:pPr>
              <w:spacing w:line="240" w:lineRule="auto"/>
              <w:jc w:val="center"/>
              <w:rPr>
                <w:rFonts w:ascii="Times New Roman" w:hAnsi="Times New Roman"/>
                <w:b/>
                <w:bCs/>
                <w:sz w:val="24"/>
                <w:szCs w:val="24"/>
              </w:rPr>
            </w:pPr>
            <w:r w:rsidRPr="009D2ACC">
              <w:rPr>
                <w:rFonts w:ascii="Times New Roman" w:hAnsi="Times New Roman"/>
                <w:b/>
                <w:bCs/>
                <w:sz w:val="24"/>
                <w:szCs w:val="24"/>
              </w:rPr>
              <w:t>ПОСТАВЩИК</w:t>
            </w:r>
          </w:p>
        </w:tc>
      </w:tr>
      <w:tr w:rsidR="00D17547" w:rsidRPr="009D2ACC" w:rsidTr="009D2ACC">
        <w:trPr>
          <w:jc w:val="center"/>
        </w:trPr>
        <w:tc>
          <w:tcPr>
            <w:tcW w:w="4428" w:type="dxa"/>
          </w:tcPr>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 xml:space="preserve">Общество с ограниченной ответственностью   «Волгодонское Монтажное Управление» </w:t>
            </w:r>
          </w:p>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(ООО «ВдМУ»)</w:t>
            </w:r>
          </w:p>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Юридический адрес: 347388, Ростовская обл., г. Волгодонск-28</w:t>
            </w:r>
          </w:p>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Почтовый адрес:347388 Ростовская обл.</w:t>
            </w:r>
          </w:p>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 xml:space="preserve">Волгодонск -28 . </w:t>
            </w:r>
          </w:p>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ИНН 6143066681 КПП 614301001</w:t>
            </w:r>
          </w:p>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 xml:space="preserve">р/с 40702810952160002766 в Юго-Западном </w:t>
            </w:r>
          </w:p>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банке ОАО «Сбербанк России», г. Ростов-на-Дону</w:t>
            </w:r>
          </w:p>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к/сч. 30101810600000000602</w:t>
            </w:r>
          </w:p>
          <w:p w:rsidR="00D17547" w:rsidRPr="009D2ACC" w:rsidRDefault="00D17547" w:rsidP="009D2ACC">
            <w:pPr>
              <w:pStyle w:val="a6"/>
              <w:keepNext/>
              <w:keepLines/>
              <w:snapToGrid w:val="0"/>
              <w:jc w:val="left"/>
              <w:rPr>
                <w:rFonts w:ascii="Times New Roman" w:hAnsi="Times New Roman" w:cs="Times New Roman"/>
                <w:bCs/>
                <w:sz w:val="24"/>
                <w:szCs w:val="24"/>
              </w:rPr>
            </w:pPr>
            <w:r w:rsidRPr="009D2ACC">
              <w:rPr>
                <w:rFonts w:ascii="Times New Roman" w:hAnsi="Times New Roman" w:cs="Times New Roman"/>
                <w:bCs/>
                <w:sz w:val="24"/>
                <w:szCs w:val="24"/>
              </w:rPr>
              <w:t>БИК: 046015602</w:t>
            </w:r>
          </w:p>
          <w:p w:rsidR="00D17547" w:rsidRPr="009D2ACC" w:rsidRDefault="00D17547" w:rsidP="009D2ACC">
            <w:pPr>
              <w:pStyle w:val="a6"/>
              <w:keepNext/>
              <w:keepLines/>
              <w:snapToGrid w:val="0"/>
              <w:jc w:val="left"/>
              <w:rPr>
                <w:rFonts w:ascii="Times New Roman" w:hAnsi="Times New Roman" w:cs="Times New Roman"/>
                <w:b/>
                <w:bCs/>
                <w:sz w:val="24"/>
                <w:szCs w:val="24"/>
              </w:rPr>
            </w:pPr>
            <w:r w:rsidRPr="009D2ACC">
              <w:rPr>
                <w:rFonts w:ascii="Times New Roman" w:hAnsi="Times New Roman" w:cs="Times New Roman"/>
                <w:bCs/>
                <w:sz w:val="24"/>
                <w:szCs w:val="24"/>
              </w:rPr>
              <w:t>Телефон/факс 8(8639) 22-38-27,29-71-79</w:t>
            </w:r>
          </w:p>
        </w:tc>
        <w:tc>
          <w:tcPr>
            <w:tcW w:w="5040" w:type="dxa"/>
          </w:tcPr>
          <w:p w:rsidR="00D17547" w:rsidRPr="009D2ACC" w:rsidRDefault="00D17547" w:rsidP="009D2ACC">
            <w:pPr>
              <w:shd w:val="clear" w:color="auto" w:fill="FFFFFF"/>
              <w:spacing w:line="240" w:lineRule="auto"/>
              <w:rPr>
                <w:rFonts w:ascii="Times New Roman" w:hAnsi="Times New Roman"/>
                <w:bCs/>
                <w:sz w:val="24"/>
                <w:szCs w:val="24"/>
              </w:rPr>
            </w:pPr>
          </w:p>
        </w:tc>
      </w:tr>
    </w:tbl>
    <w:p w:rsidR="00D17547" w:rsidRPr="00576F2C" w:rsidRDefault="00D17547" w:rsidP="00576F2C">
      <w:pPr>
        <w:pStyle w:val="ConsNormal"/>
        <w:ind w:left="1935" w:right="0" w:firstLine="0"/>
        <w:rPr>
          <w:rFonts w:ascii="Times New Roman" w:hAnsi="Times New Roman"/>
          <w:sz w:val="24"/>
          <w:szCs w:val="24"/>
        </w:rPr>
      </w:pPr>
    </w:p>
    <w:p w:rsidR="00D17547" w:rsidRPr="009D2ACC" w:rsidRDefault="00D17547" w:rsidP="009D2ACC">
      <w:pPr>
        <w:spacing w:after="60" w:line="240" w:lineRule="auto"/>
        <w:jc w:val="both"/>
        <w:rPr>
          <w:rFonts w:ascii="Times New Roman" w:hAnsi="Times New Roman"/>
          <w:bCs/>
          <w:sz w:val="24"/>
          <w:szCs w:val="24"/>
        </w:rPr>
      </w:pPr>
      <w:r w:rsidRPr="009D2ACC">
        <w:rPr>
          <w:rFonts w:ascii="Times New Roman" w:hAnsi="Times New Roman"/>
          <w:bCs/>
          <w:sz w:val="24"/>
          <w:szCs w:val="24"/>
        </w:rPr>
        <w:t>ПОКУПАТЕЛЬ                                                                      ПОСТАВЩИК</w:t>
      </w:r>
    </w:p>
    <w:p w:rsidR="00D17547" w:rsidRPr="009D2ACC" w:rsidRDefault="00D17547" w:rsidP="009D2ACC">
      <w:pPr>
        <w:spacing w:after="60" w:line="240" w:lineRule="auto"/>
        <w:jc w:val="both"/>
        <w:rPr>
          <w:rFonts w:ascii="Times New Roman" w:hAnsi="Times New Roman"/>
          <w:bCs/>
          <w:sz w:val="24"/>
          <w:szCs w:val="24"/>
        </w:rPr>
      </w:pPr>
      <w:r w:rsidRPr="009D2ACC">
        <w:rPr>
          <w:rFonts w:ascii="Times New Roman" w:hAnsi="Times New Roman"/>
          <w:bCs/>
          <w:sz w:val="24"/>
          <w:szCs w:val="24"/>
        </w:rPr>
        <w:t>Генеральный директор</w:t>
      </w:r>
    </w:p>
    <w:p w:rsidR="00D17547" w:rsidRPr="009D2ACC" w:rsidRDefault="00D17547" w:rsidP="009D2ACC">
      <w:pPr>
        <w:spacing w:after="60" w:line="240" w:lineRule="auto"/>
        <w:jc w:val="both"/>
        <w:rPr>
          <w:rFonts w:ascii="Times New Roman" w:hAnsi="Times New Roman"/>
          <w:bCs/>
          <w:sz w:val="24"/>
          <w:szCs w:val="24"/>
        </w:rPr>
      </w:pPr>
      <w:r w:rsidRPr="009D2ACC">
        <w:rPr>
          <w:rFonts w:ascii="Times New Roman" w:hAnsi="Times New Roman"/>
          <w:bCs/>
          <w:sz w:val="24"/>
          <w:szCs w:val="24"/>
        </w:rPr>
        <w:t>___________________ А.Н. Горемыкин                              ___________________</w:t>
      </w:r>
    </w:p>
    <w:p w:rsidR="00D17547" w:rsidRPr="009D2ACC" w:rsidRDefault="00D17547" w:rsidP="009D2ACC">
      <w:pPr>
        <w:spacing w:after="60" w:line="240" w:lineRule="auto"/>
        <w:jc w:val="both"/>
        <w:rPr>
          <w:rFonts w:ascii="Times New Roman" w:hAnsi="Times New Roman"/>
          <w:bCs/>
          <w:sz w:val="24"/>
          <w:szCs w:val="24"/>
        </w:rPr>
      </w:pPr>
      <w:r w:rsidRPr="009D2ACC">
        <w:rPr>
          <w:rFonts w:ascii="Times New Roman" w:hAnsi="Times New Roman"/>
          <w:bCs/>
          <w:sz w:val="24"/>
          <w:szCs w:val="24"/>
        </w:rPr>
        <w:t>М.П.                                                                                          М.П.</w:t>
      </w:r>
    </w:p>
    <w:p w:rsidR="00D17547" w:rsidRPr="009D2ACC" w:rsidRDefault="00D17547" w:rsidP="009D2ACC">
      <w:pPr>
        <w:spacing w:after="60" w:line="240" w:lineRule="auto"/>
        <w:jc w:val="both"/>
        <w:rPr>
          <w:rFonts w:ascii="Times New Roman" w:hAnsi="Times New Roman"/>
          <w:bCs/>
          <w:sz w:val="24"/>
          <w:szCs w:val="24"/>
        </w:rPr>
        <w:sectPr w:rsidR="00D17547" w:rsidRPr="009D2ACC" w:rsidSect="00F65F56">
          <w:footerReference w:type="even" r:id="rId8"/>
          <w:footerReference w:type="default" r:id="rId9"/>
          <w:headerReference w:type="first" r:id="rId10"/>
          <w:pgSz w:w="11906" w:h="16838" w:code="9"/>
          <w:pgMar w:top="851" w:right="566" w:bottom="851" w:left="851" w:header="567" w:footer="567" w:gutter="0"/>
          <w:cols w:space="708"/>
          <w:titlePg/>
          <w:docGrid w:linePitch="326"/>
        </w:sectPr>
      </w:pPr>
    </w:p>
    <w:p w:rsidR="00D17547" w:rsidRPr="00601928" w:rsidRDefault="00D17547"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D17547" w:rsidRDefault="00D17547"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D17547" w:rsidRDefault="00D17547" w:rsidP="00054E05">
      <w:pPr>
        <w:jc w:val="center"/>
        <w:rPr>
          <w:rFonts w:ascii="Times New Roman" w:hAnsi="Times New Roman"/>
          <w:b/>
          <w:bCs/>
          <w:sz w:val="24"/>
          <w:szCs w:val="24"/>
        </w:rPr>
      </w:pPr>
      <w:r>
        <w:rPr>
          <w:rFonts w:ascii="Times New Roman" w:hAnsi="Times New Roman"/>
          <w:b/>
          <w:bCs/>
          <w:sz w:val="24"/>
          <w:szCs w:val="24"/>
        </w:rPr>
        <w:t>Спецификация</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3"/>
        <w:gridCol w:w="3323"/>
        <w:gridCol w:w="3614"/>
        <w:gridCol w:w="1880"/>
        <w:gridCol w:w="903"/>
        <w:gridCol w:w="976"/>
        <w:gridCol w:w="1003"/>
        <w:gridCol w:w="1291"/>
        <w:gridCol w:w="2375"/>
      </w:tblGrid>
      <w:tr w:rsidR="009615CD" w:rsidRPr="009615CD" w:rsidTr="00A34935">
        <w:trPr>
          <w:trHeight w:val="454"/>
          <w:jc w:val="center"/>
        </w:trPr>
        <w:tc>
          <w:tcPr>
            <w:tcW w:w="613" w:type="dxa"/>
            <w:vMerge w:val="restart"/>
            <w:shd w:val="clear" w:color="auto" w:fill="auto"/>
            <w:vAlign w:val="center"/>
            <w:hideMark/>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 п.п.</w:t>
            </w:r>
          </w:p>
        </w:tc>
        <w:tc>
          <w:tcPr>
            <w:tcW w:w="3323" w:type="dxa"/>
            <w:vMerge w:val="restart"/>
            <w:shd w:val="clear" w:color="auto" w:fill="auto"/>
            <w:vAlign w:val="center"/>
            <w:hideMark/>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Обозначение</w:t>
            </w:r>
          </w:p>
        </w:tc>
        <w:tc>
          <w:tcPr>
            <w:tcW w:w="3614" w:type="dxa"/>
            <w:vMerge w:val="restart"/>
            <w:shd w:val="clear" w:color="auto" w:fill="auto"/>
            <w:vAlign w:val="center"/>
            <w:hideMark/>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Наименование</w:t>
            </w:r>
          </w:p>
        </w:tc>
        <w:tc>
          <w:tcPr>
            <w:tcW w:w="1880" w:type="dxa"/>
            <w:vMerge w:val="restart"/>
            <w:shd w:val="clear" w:color="auto" w:fill="auto"/>
            <w:vAlign w:val="center"/>
            <w:hideMark/>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Материал</w:t>
            </w:r>
          </w:p>
        </w:tc>
        <w:tc>
          <w:tcPr>
            <w:tcW w:w="903" w:type="dxa"/>
            <w:vMerge w:val="restart"/>
            <w:shd w:val="clear" w:color="auto" w:fill="auto"/>
            <w:vAlign w:val="center"/>
            <w:hideMark/>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Ед. изм.</w:t>
            </w:r>
          </w:p>
        </w:tc>
        <w:tc>
          <w:tcPr>
            <w:tcW w:w="976" w:type="dxa"/>
            <w:vMerge w:val="restart"/>
            <w:shd w:val="clear" w:color="auto" w:fill="auto"/>
            <w:vAlign w:val="center"/>
            <w:hideMark/>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Кол-во</w:t>
            </w:r>
          </w:p>
        </w:tc>
        <w:tc>
          <w:tcPr>
            <w:tcW w:w="2505" w:type="dxa"/>
            <w:gridSpan w:val="2"/>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Стоимость</w:t>
            </w:r>
          </w:p>
        </w:tc>
        <w:tc>
          <w:tcPr>
            <w:tcW w:w="2164" w:type="dxa"/>
            <w:vMerge w:val="restart"/>
            <w:shd w:val="clear" w:color="auto" w:fill="auto"/>
            <w:vAlign w:val="center"/>
            <w:hideMark/>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Примечание</w:t>
            </w:r>
          </w:p>
        </w:tc>
      </w:tr>
      <w:tr w:rsidR="009615CD" w:rsidRPr="009615CD" w:rsidTr="00A34935">
        <w:trPr>
          <w:trHeight w:val="454"/>
          <w:jc w:val="center"/>
        </w:trPr>
        <w:tc>
          <w:tcPr>
            <w:tcW w:w="613" w:type="dxa"/>
            <w:vMerge/>
            <w:vAlign w:val="center"/>
            <w:hideMark/>
          </w:tcPr>
          <w:p w:rsidR="009615CD" w:rsidRPr="009615CD" w:rsidRDefault="009615CD" w:rsidP="00A34935">
            <w:pPr>
              <w:rPr>
                <w:rFonts w:ascii="Times New Roman" w:hAnsi="Times New Roman"/>
                <w:b/>
                <w:bCs/>
                <w:sz w:val="24"/>
                <w:szCs w:val="24"/>
              </w:rPr>
            </w:pPr>
          </w:p>
        </w:tc>
        <w:tc>
          <w:tcPr>
            <w:tcW w:w="3323" w:type="dxa"/>
            <w:vMerge/>
            <w:vAlign w:val="center"/>
            <w:hideMark/>
          </w:tcPr>
          <w:p w:rsidR="009615CD" w:rsidRPr="009615CD" w:rsidRDefault="009615CD" w:rsidP="00A34935">
            <w:pPr>
              <w:rPr>
                <w:rFonts w:ascii="Times New Roman" w:hAnsi="Times New Roman"/>
                <w:b/>
                <w:bCs/>
                <w:sz w:val="24"/>
                <w:szCs w:val="24"/>
              </w:rPr>
            </w:pPr>
          </w:p>
        </w:tc>
        <w:tc>
          <w:tcPr>
            <w:tcW w:w="3614" w:type="dxa"/>
            <w:vMerge/>
            <w:vAlign w:val="center"/>
            <w:hideMark/>
          </w:tcPr>
          <w:p w:rsidR="009615CD" w:rsidRPr="009615CD" w:rsidRDefault="009615CD" w:rsidP="00A34935">
            <w:pPr>
              <w:rPr>
                <w:rFonts w:ascii="Times New Roman" w:hAnsi="Times New Roman"/>
                <w:b/>
                <w:bCs/>
                <w:sz w:val="24"/>
                <w:szCs w:val="24"/>
              </w:rPr>
            </w:pPr>
          </w:p>
        </w:tc>
        <w:tc>
          <w:tcPr>
            <w:tcW w:w="1880" w:type="dxa"/>
            <w:vMerge/>
            <w:vAlign w:val="center"/>
            <w:hideMark/>
          </w:tcPr>
          <w:p w:rsidR="009615CD" w:rsidRPr="009615CD" w:rsidRDefault="009615CD" w:rsidP="00A34935">
            <w:pPr>
              <w:rPr>
                <w:rFonts w:ascii="Times New Roman" w:hAnsi="Times New Roman"/>
                <w:b/>
                <w:bCs/>
                <w:sz w:val="24"/>
                <w:szCs w:val="24"/>
              </w:rPr>
            </w:pPr>
          </w:p>
        </w:tc>
        <w:tc>
          <w:tcPr>
            <w:tcW w:w="903" w:type="dxa"/>
            <w:vMerge/>
            <w:vAlign w:val="center"/>
            <w:hideMark/>
          </w:tcPr>
          <w:p w:rsidR="009615CD" w:rsidRPr="009615CD" w:rsidRDefault="009615CD" w:rsidP="00A34935">
            <w:pPr>
              <w:rPr>
                <w:rFonts w:ascii="Times New Roman" w:hAnsi="Times New Roman"/>
                <w:b/>
                <w:bCs/>
                <w:sz w:val="24"/>
                <w:szCs w:val="24"/>
              </w:rPr>
            </w:pPr>
          </w:p>
        </w:tc>
        <w:tc>
          <w:tcPr>
            <w:tcW w:w="976" w:type="dxa"/>
            <w:vMerge/>
            <w:vAlign w:val="center"/>
            <w:hideMark/>
          </w:tcPr>
          <w:p w:rsidR="009615CD" w:rsidRPr="009615CD" w:rsidRDefault="009615CD" w:rsidP="00A34935">
            <w:pPr>
              <w:rPr>
                <w:rFonts w:ascii="Times New Roman" w:hAnsi="Times New Roman"/>
                <w:b/>
                <w:bCs/>
                <w:sz w:val="24"/>
                <w:szCs w:val="24"/>
              </w:rPr>
            </w:pPr>
          </w:p>
        </w:tc>
        <w:tc>
          <w:tcPr>
            <w:tcW w:w="1088" w:type="dxa"/>
            <w:vAlign w:val="center"/>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за ед.              с НДС</w:t>
            </w:r>
          </w:p>
        </w:tc>
        <w:tc>
          <w:tcPr>
            <w:tcW w:w="1417" w:type="dxa"/>
            <w:vAlign w:val="center"/>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общая                    с НДС</w:t>
            </w:r>
          </w:p>
        </w:tc>
        <w:tc>
          <w:tcPr>
            <w:tcW w:w="2164" w:type="dxa"/>
            <w:vMerge/>
            <w:vAlign w:val="center"/>
            <w:hideMark/>
          </w:tcPr>
          <w:p w:rsidR="009615CD" w:rsidRPr="009615CD" w:rsidRDefault="009615CD" w:rsidP="00A34935">
            <w:pPr>
              <w:rPr>
                <w:rFonts w:ascii="Times New Roman" w:hAnsi="Times New Roman"/>
                <w:b/>
                <w:bCs/>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02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90° - 76 x 4,5 - PN 25</w:t>
            </w:r>
          </w:p>
        </w:tc>
        <w:tc>
          <w:tcPr>
            <w:tcW w:w="1880" w:type="dxa"/>
            <w:vMerge w:val="restart"/>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08Х18Н10Т                     ГОСТ 9940-81</w:t>
            </w: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92</w:t>
            </w:r>
          </w:p>
        </w:tc>
        <w:tc>
          <w:tcPr>
            <w:tcW w:w="1088" w:type="dxa"/>
          </w:tcPr>
          <w:p w:rsidR="009615CD" w:rsidRPr="009615CD" w:rsidRDefault="009615CD" w:rsidP="00A34935">
            <w:pPr>
              <w:jc w:val="center"/>
              <w:rPr>
                <w:rFonts w:ascii="Times New Roman" w:hAnsi="Times New Roman"/>
                <w:sz w:val="24"/>
                <w:szCs w:val="24"/>
              </w:rPr>
            </w:pPr>
          </w:p>
        </w:tc>
        <w:tc>
          <w:tcPr>
            <w:tcW w:w="1417" w:type="dxa"/>
          </w:tcPr>
          <w:p w:rsidR="009615CD" w:rsidRPr="009615CD" w:rsidRDefault="009615CD" w:rsidP="00A34935">
            <w:pPr>
              <w:jc w:val="center"/>
              <w:rPr>
                <w:rFonts w:ascii="Times New Roman" w:hAnsi="Times New Roman"/>
                <w:sz w:val="24"/>
                <w:szCs w:val="24"/>
              </w:rPr>
            </w:pPr>
          </w:p>
        </w:tc>
        <w:tc>
          <w:tcPr>
            <w:tcW w:w="2164" w:type="dxa"/>
            <w:vMerge w:val="restart"/>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Подведомственность              ПБ-03-585-03,                           4 класс безопасности</w:t>
            </w: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2</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22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45° - 76 x 4,5 -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34</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3</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04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90° - 108 x 5 -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8</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4</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24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45° - 108 x 5 -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4</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5</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06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90° - 159 x 6 -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25</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6</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16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60° - 159 x 6 -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7</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26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45° - 159 x 6 -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8</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8</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08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90° - 219 x 11 - PN 25</w:t>
            </w:r>
          </w:p>
        </w:tc>
        <w:tc>
          <w:tcPr>
            <w:tcW w:w="1880" w:type="dxa"/>
            <w:vMerge w:val="restart"/>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08Х18Н10Т                   ГОСТ 9941-81</w:t>
            </w: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20</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9</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28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45° - 219 x 11 -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23</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10</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09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90° - 273 x 11 - PN 25</w:t>
            </w:r>
          </w:p>
        </w:tc>
        <w:tc>
          <w:tcPr>
            <w:tcW w:w="1880" w:type="dxa"/>
            <w:vMerge w:val="restart"/>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08Х18Н10Т                      ГОСТ 9940-81</w:t>
            </w: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12</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11</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29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45° - 273 x 11 -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4</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12</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10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90° - 325 x 12 -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16</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13</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20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60° - 325 x 12 -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2</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lastRenderedPageBreak/>
              <w:t>14</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30 СТО 79814898 111-2009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Колено Т 45° - 325 x 12 -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6</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15</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02 СТО 79814898 115-2009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Переход КТ 65 x 50 -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12</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16</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xml:space="preserve">28 СТО 79814898 115-2009 </w:t>
            </w:r>
          </w:p>
        </w:tc>
        <w:tc>
          <w:tcPr>
            <w:tcW w:w="361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Переход КТ 300 x 250 - PN 25</w:t>
            </w:r>
          </w:p>
        </w:tc>
        <w:tc>
          <w:tcPr>
            <w:tcW w:w="1880" w:type="dxa"/>
            <w:vMerge/>
            <w:vAlign w:val="center"/>
            <w:hideMark/>
          </w:tcPr>
          <w:p w:rsidR="009615CD" w:rsidRPr="009615CD" w:rsidRDefault="009615CD" w:rsidP="00A34935">
            <w:pPr>
              <w:rPr>
                <w:rFonts w:ascii="Times New Roman" w:hAnsi="Times New Roman"/>
                <w:sz w:val="24"/>
                <w:szCs w:val="24"/>
              </w:rPr>
            </w:pP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шт</w:t>
            </w:r>
          </w:p>
        </w:tc>
        <w:tc>
          <w:tcPr>
            <w:tcW w:w="976"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1</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vMerge/>
            <w:vAlign w:val="center"/>
            <w:hideMark/>
          </w:tcPr>
          <w:p w:rsidR="009615CD" w:rsidRPr="009615CD" w:rsidRDefault="009615CD" w:rsidP="00A34935">
            <w:pPr>
              <w:rPr>
                <w:rFonts w:ascii="Times New Roman" w:hAnsi="Times New Roman"/>
                <w:sz w:val="24"/>
                <w:szCs w:val="24"/>
              </w:rPr>
            </w:pPr>
          </w:p>
        </w:tc>
      </w:tr>
      <w:tr w:rsidR="009615CD" w:rsidRPr="009615CD" w:rsidTr="00A34935">
        <w:trPr>
          <w:trHeight w:val="454"/>
          <w:jc w:val="center"/>
        </w:trPr>
        <w:tc>
          <w:tcPr>
            <w:tcW w:w="613" w:type="dxa"/>
            <w:shd w:val="clear" w:color="auto" w:fill="auto"/>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w:t>
            </w:r>
          </w:p>
        </w:tc>
        <w:tc>
          <w:tcPr>
            <w:tcW w:w="3323"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Итого</w:t>
            </w:r>
          </w:p>
        </w:tc>
        <w:tc>
          <w:tcPr>
            <w:tcW w:w="3614"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w:t>
            </w:r>
          </w:p>
        </w:tc>
        <w:tc>
          <w:tcPr>
            <w:tcW w:w="1880" w:type="dxa"/>
            <w:shd w:val="clear" w:color="auto" w:fill="auto"/>
            <w:noWrap/>
            <w:vAlign w:val="center"/>
            <w:hideMark/>
          </w:tcPr>
          <w:p w:rsidR="009615CD" w:rsidRPr="009615CD" w:rsidRDefault="009615CD" w:rsidP="00A34935">
            <w:pPr>
              <w:jc w:val="center"/>
              <w:rPr>
                <w:rFonts w:ascii="Times New Roman" w:hAnsi="Times New Roman"/>
                <w:sz w:val="24"/>
                <w:szCs w:val="24"/>
              </w:rPr>
            </w:pPr>
            <w:r w:rsidRPr="009615CD">
              <w:rPr>
                <w:rFonts w:ascii="Times New Roman" w:hAnsi="Times New Roman"/>
                <w:sz w:val="24"/>
                <w:szCs w:val="24"/>
              </w:rPr>
              <w:t> </w:t>
            </w:r>
          </w:p>
        </w:tc>
        <w:tc>
          <w:tcPr>
            <w:tcW w:w="903" w:type="dxa"/>
            <w:shd w:val="clear" w:color="auto" w:fill="auto"/>
            <w:noWrap/>
            <w:vAlign w:val="center"/>
            <w:hideMark/>
          </w:tcPr>
          <w:p w:rsidR="009615CD" w:rsidRPr="009615CD" w:rsidRDefault="009615CD" w:rsidP="00A34935">
            <w:pPr>
              <w:jc w:val="center"/>
              <w:rPr>
                <w:rFonts w:ascii="Times New Roman" w:hAnsi="Times New Roman"/>
                <w:sz w:val="24"/>
                <w:szCs w:val="24"/>
              </w:rPr>
            </w:pPr>
          </w:p>
        </w:tc>
        <w:tc>
          <w:tcPr>
            <w:tcW w:w="976" w:type="dxa"/>
            <w:shd w:val="clear" w:color="auto" w:fill="auto"/>
            <w:noWrap/>
            <w:vAlign w:val="center"/>
            <w:hideMark/>
          </w:tcPr>
          <w:p w:rsidR="009615CD" w:rsidRPr="009615CD" w:rsidRDefault="009615CD" w:rsidP="00A34935">
            <w:pPr>
              <w:jc w:val="center"/>
              <w:rPr>
                <w:rFonts w:ascii="Times New Roman" w:hAnsi="Times New Roman"/>
                <w:b/>
                <w:bCs/>
                <w:sz w:val="24"/>
                <w:szCs w:val="24"/>
              </w:rPr>
            </w:pPr>
            <w:r w:rsidRPr="009615CD">
              <w:rPr>
                <w:rFonts w:ascii="Times New Roman" w:hAnsi="Times New Roman"/>
                <w:b/>
                <w:bCs/>
                <w:sz w:val="24"/>
                <w:szCs w:val="24"/>
              </w:rPr>
              <w:t>268</w:t>
            </w:r>
          </w:p>
        </w:tc>
        <w:tc>
          <w:tcPr>
            <w:tcW w:w="1088" w:type="dxa"/>
          </w:tcPr>
          <w:p w:rsidR="009615CD" w:rsidRPr="009615CD" w:rsidRDefault="009615CD" w:rsidP="00A34935">
            <w:pPr>
              <w:rPr>
                <w:rFonts w:ascii="Times New Roman" w:hAnsi="Times New Roman"/>
                <w:sz w:val="24"/>
                <w:szCs w:val="24"/>
              </w:rPr>
            </w:pPr>
          </w:p>
        </w:tc>
        <w:tc>
          <w:tcPr>
            <w:tcW w:w="1417" w:type="dxa"/>
          </w:tcPr>
          <w:p w:rsidR="009615CD" w:rsidRPr="009615CD" w:rsidRDefault="009615CD" w:rsidP="00A34935">
            <w:pPr>
              <w:rPr>
                <w:rFonts w:ascii="Times New Roman" w:hAnsi="Times New Roman"/>
                <w:sz w:val="24"/>
                <w:szCs w:val="24"/>
              </w:rPr>
            </w:pPr>
          </w:p>
        </w:tc>
        <w:tc>
          <w:tcPr>
            <w:tcW w:w="2164" w:type="dxa"/>
            <w:shd w:val="clear" w:color="auto" w:fill="auto"/>
            <w:vAlign w:val="center"/>
            <w:hideMark/>
          </w:tcPr>
          <w:p w:rsidR="009615CD" w:rsidRPr="009615CD" w:rsidRDefault="009615CD" w:rsidP="00A34935">
            <w:pPr>
              <w:rPr>
                <w:rFonts w:ascii="Times New Roman" w:hAnsi="Times New Roman"/>
                <w:sz w:val="24"/>
                <w:szCs w:val="24"/>
              </w:rPr>
            </w:pPr>
            <w:r w:rsidRPr="009615CD">
              <w:rPr>
                <w:rFonts w:ascii="Times New Roman" w:hAnsi="Times New Roman"/>
                <w:sz w:val="24"/>
                <w:szCs w:val="24"/>
              </w:rPr>
              <w:t> </w:t>
            </w:r>
          </w:p>
        </w:tc>
      </w:tr>
    </w:tbl>
    <w:p w:rsidR="00D17547" w:rsidRDefault="00D17547" w:rsidP="009615CD">
      <w:pPr>
        <w:rPr>
          <w:rFonts w:ascii="Times New Roman" w:hAnsi="Times New Roman"/>
          <w:b/>
          <w:bCs/>
          <w:sz w:val="24"/>
          <w:szCs w:val="24"/>
        </w:rPr>
      </w:pPr>
      <w:bookmarkStart w:id="0" w:name="RANGE!A2:M13"/>
      <w:bookmarkEnd w:id="0"/>
    </w:p>
    <w:p w:rsidR="00D17547" w:rsidRPr="00601928" w:rsidRDefault="00D17547"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D17547" w:rsidRPr="00601928" w:rsidRDefault="00D17547"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D17547" w:rsidRPr="00601928" w:rsidRDefault="00D17547"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D17547" w:rsidRDefault="00D17547" w:rsidP="00601928">
      <w:pPr>
        <w:rPr>
          <w:rFonts w:ascii="Times New Roman" w:hAnsi="Times New Roman"/>
          <w:sz w:val="24"/>
          <w:szCs w:val="24"/>
        </w:rPr>
        <w:sectPr w:rsidR="00D17547" w:rsidSect="00054E05">
          <w:footerReference w:type="even" r:id="rId11"/>
          <w:footerReference w:type="default" r:id="rId12"/>
          <w:headerReference w:type="first" r:id="rId13"/>
          <w:pgSz w:w="16838" w:h="11906" w:orient="landscape"/>
          <w:pgMar w:top="567" w:right="1134" w:bottom="568" w:left="1134" w:header="709" w:footer="709" w:gutter="0"/>
          <w:cols w:space="708"/>
          <w:docGrid w:linePitch="360"/>
        </w:sectPr>
      </w:pPr>
      <w:r w:rsidRPr="00601928">
        <w:rPr>
          <w:rFonts w:ascii="Times New Roman" w:hAnsi="Times New Roman"/>
          <w:sz w:val="24"/>
          <w:szCs w:val="24"/>
        </w:rPr>
        <w:t xml:space="preserve">                      М.П.                                                                                                                                             </w:t>
      </w:r>
      <w:r>
        <w:rPr>
          <w:rFonts w:ascii="Times New Roman" w:hAnsi="Times New Roman"/>
          <w:sz w:val="24"/>
          <w:szCs w:val="24"/>
        </w:rPr>
        <w:t xml:space="preserve">                            М.П.</w:t>
      </w:r>
    </w:p>
    <w:p w:rsidR="00D17547" w:rsidRPr="00601928" w:rsidRDefault="00D17547" w:rsidP="007F1650"/>
    <w:sectPr w:rsidR="00D17547" w:rsidRPr="00601928" w:rsidSect="00E746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CA1" w:rsidRDefault="00AB1CA1">
      <w:r>
        <w:separator/>
      </w:r>
    </w:p>
  </w:endnote>
  <w:endnote w:type="continuationSeparator" w:id="1">
    <w:p w:rsidR="00AB1CA1" w:rsidRDefault="00AB1C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47" w:rsidRDefault="0020528E" w:rsidP="00A50B8B">
    <w:pPr>
      <w:pStyle w:val="aa"/>
      <w:framePr w:wrap="around" w:vAnchor="text" w:hAnchor="margin" w:xAlign="center" w:y="1"/>
      <w:rPr>
        <w:rStyle w:val="ac"/>
      </w:rPr>
    </w:pPr>
    <w:r>
      <w:rPr>
        <w:rStyle w:val="ac"/>
      </w:rPr>
      <w:fldChar w:fldCharType="begin"/>
    </w:r>
    <w:r w:rsidR="00D17547">
      <w:rPr>
        <w:rStyle w:val="ac"/>
      </w:rPr>
      <w:instrText xml:space="preserve">PAGE  </w:instrText>
    </w:r>
    <w:r>
      <w:rPr>
        <w:rStyle w:val="ac"/>
      </w:rPr>
      <w:fldChar w:fldCharType="end"/>
    </w:r>
  </w:p>
  <w:p w:rsidR="00D17547" w:rsidRDefault="00D1754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47" w:rsidRDefault="0020528E" w:rsidP="00A50B8B">
    <w:pPr>
      <w:pStyle w:val="aa"/>
      <w:framePr w:wrap="around" w:vAnchor="text" w:hAnchor="margin" w:xAlign="center" w:y="1"/>
      <w:rPr>
        <w:rStyle w:val="ac"/>
      </w:rPr>
    </w:pPr>
    <w:r>
      <w:rPr>
        <w:rStyle w:val="ac"/>
      </w:rPr>
      <w:fldChar w:fldCharType="begin"/>
    </w:r>
    <w:r w:rsidR="00D17547">
      <w:rPr>
        <w:rStyle w:val="ac"/>
      </w:rPr>
      <w:instrText xml:space="preserve">PAGE  </w:instrText>
    </w:r>
    <w:r>
      <w:rPr>
        <w:rStyle w:val="ac"/>
      </w:rPr>
      <w:fldChar w:fldCharType="separate"/>
    </w:r>
    <w:r w:rsidR="00E00CE1">
      <w:rPr>
        <w:rStyle w:val="ac"/>
      </w:rPr>
      <w:t>2</w:t>
    </w:r>
    <w:r>
      <w:rPr>
        <w:rStyle w:val="ac"/>
      </w:rPr>
      <w:fldChar w:fldCharType="end"/>
    </w:r>
  </w:p>
  <w:p w:rsidR="00D17547" w:rsidRDefault="00D17547">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47" w:rsidRDefault="0020528E" w:rsidP="00A50B8B">
    <w:pPr>
      <w:pStyle w:val="aa"/>
      <w:framePr w:wrap="around" w:vAnchor="text" w:hAnchor="margin" w:xAlign="center" w:y="1"/>
      <w:rPr>
        <w:rStyle w:val="ac"/>
      </w:rPr>
    </w:pPr>
    <w:r>
      <w:rPr>
        <w:rStyle w:val="ac"/>
      </w:rPr>
      <w:fldChar w:fldCharType="begin"/>
    </w:r>
    <w:r w:rsidR="00D17547">
      <w:rPr>
        <w:rStyle w:val="ac"/>
      </w:rPr>
      <w:instrText xml:space="preserve">PAGE  </w:instrText>
    </w:r>
    <w:r>
      <w:rPr>
        <w:rStyle w:val="ac"/>
      </w:rPr>
      <w:fldChar w:fldCharType="end"/>
    </w:r>
  </w:p>
  <w:p w:rsidR="00D17547" w:rsidRDefault="00D17547">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47" w:rsidRDefault="0020528E" w:rsidP="00A50B8B">
    <w:pPr>
      <w:pStyle w:val="aa"/>
      <w:framePr w:wrap="around" w:vAnchor="text" w:hAnchor="margin" w:xAlign="center" w:y="1"/>
      <w:rPr>
        <w:rStyle w:val="ac"/>
      </w:rPr>
    </w:pPr>
    <w:r>
      <w:rPr>
        <w:rStyle w:val="ac"/>
      </w:rPr>
      <w:fldChar w:fldCharType="begin"/>
    </w:r>
    <w:r w:rsidR="00D17547">
      <w:rPr>
        <w:rStyle w:val="ac"/>
      </w:rPr>
      <w:instrText xml:space="preserve">PAGE  </w:instrText>
    </w:r>
    <w:r>
      <w:rPr>
        <w:rStyle w:val="ac"/>
      </w:rPr>
      <w:fldChar w:fldCharType="separate"/>
    </w:r>
    <w:r w:rsidR="004C3510">
      <w:rPr>
        <w:rStyle w:val="ac"/>
      </w:rPr>
      <w:t>7</w:t>
    </w:r>
    <w:r>
      <w:rPr>
        <w:rStyle w:val="ac"/>
      </w:rPr>
      <w:fldChar w:fldCharType="end"/>
    </w:r>
  </w:p>
  <w:p w:rsidR="00D17547" w:rsidRDefault="00D1754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CA1" w:rsidRDefault="00AB1CA1">
      <w:r>
        <w:separator/>
      </w:r>
    </w:p>
  </w:footnote>
  <w:footnote w:type="continuationSeparator" w:id="1">
    <w:p w:rsidR="00AB1CA1" w:rsidRDefault="00AB1C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47" w:rsidRDefault="00D17547">
    <w:pPr>
      <w:spacing w:after="0"/>
      <w:rPr>
        <w:i/>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47" w:rsidRDefault="00D17547">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998AB9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D407A3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638D1A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0402C7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5ECF2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EB266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B2799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4626D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6620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5327992"/>
    <w:lvl w:ilvl="0">
      <w:start w:val="1"/>
      <w:numFmt w:val="bullet"/>
      <w:lvlText w:val=""/>
      <w:lvlJc w:val="left"/>
      <w:pPr>
        <w:tabs>
          <w:tab w:val="num" w:pos="360"/>
        </w:tabs>
        <w:ind w:left="360" w:hanging="360"/>
      </w:pPr>
      <w:rPr>
        <w:rFonts w:ascii="Symbol" w:hAnsi="Symbol" w:hint="default"/>
      </w:rPr>
    </w:lvl>
  </w:abstractNum>
  <w:abstractNum w:abstractNumId="10">
    <w:nsid w:val="1E6E15E2"/>
    <w:multiLevelType w:val="hybridMultilevel"/>
    <w:tmpl w:val="A1907E28"/>
    <w:lvl w:ilvl="0" w:tplc="0419000F">
      <w:start w:val="1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32671A8"/>
    <w:multiLevelType w:val="hybridMultilevel"/>
    <w:tmpl w:val="F4FE62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5CE74CF6"/>
    <w:multiLevelType w:val="multilevel"/>
    <w:tmpl w:val="6DAAA4DE"/>
    <w:lvl w:ilvl="0">
      <w:start w:val="5"/>
      <w:numFmt w:val="decimal"/>
      <w:lvlText w:val="%1"/>
      <w:lvlJc w:val="left"/>
      <w:pPr>
        <w:tabs>
          <w:tab w:val="num" w:pos="4860"/>
        </w:tabs>
        <w:ind w:left="48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3"/>
  </w:num>
  <w:num w:numId="2">
    <w:abstractNumId w:val="12"/>
  </w:num>
  <w:num w:numId="3">
    <w:abstractNumId w:val="15"/>
  </w:num>
  <w:num w:numId="4">
    <w:abstractNumId w:val="14"/>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1928"/>
    <w:rsid w:val="00021FAB"/>
    <w:rsid w:val="0003270C"/>
    <w:rsid w:val="00054E05"/>
    <w:rsid w:val="00082645"/>
    <w:rsid w:val="00112F66"/>
    <w:rsid w:val="00131DB3"/>
    <w:rsid w:val="00137586"/>
    <w:rsid w:val="001439BF"/>
    <w:rsid w:val="001B29FB"/>
    <w:rsid w:val="001C324B"/>
    <w:rsid w:val="001D4824"/>
    <w:rsid w:val="001F4B3D"/>
    <w:rsid w:val="001F590D"/>
    <w:rsid w:val="001F7D82"/>
    <w:rsid w:val="00200866"/>
    <w:rsid w:val="0020528E"/>
    <w:rsid w:val="0023738D"/>
    <w:rsid w:val="00247979"/>
    <w:rsid w:val="002530F0"/>
    <w:rsid w:val="00283AD1"/>
    <w:rsid w:val="00290EB3"/>
    <w:rsid w:val="002D22AE"/>
    <w:rsid w:val="00326CC5"/>
    <w:rsid w:val="003C0502"/>
    <w:rsid w:val="003C39B1"/>
    <w:rsid w:val="00423BAC"/>
    <w:rsid w:val="00455AD7"/>
    <w:rsid w:val="004609E9"/>
    <w:rsid w:val="00462954"/>
    <w:rsid w:val="00465452"/>
    <w:rsid w:val="0047609B"/>
    <w:rsid w:val="00476980"/>
    <w:rsid w:val="004A137A"/>
    <w:rsid w:val="004A1674"/>
    <w:rsid w:val="004C3510"/>
    <w:rsid w:val="005326E6"/>
    <w:rsid w:val="00547D06"/>
    <w:rsid w:val="00553437"/>
    <w:rsid w:val="005572B6"/>
    <w:rsid w:val="0056023C"/>
    <w:rsid w:val="00571CAF"/>
    <w:rsid w:val="00576F2C"/>
    <w:rsid w:val="005E1755"/>
    <w:rsid w:val="00601928"/>
    <w:rsid w:val="00673FD7"/>
    <w:rsid w:val="00681177"/>
    <w:rsid w:val="006F5C26"/>
    <w:rsid w:val="00730346"/>
    <w:rsid w:val="00737F40"/>
    <w:rsid w:val="00787B3D"/>
    <w:rsid w:val="007C586D"/>
    <w:rsid w:val="007D3010"/>
    <w:rsid w:val="007F1650"/>
    <w:rsid w:val="007F506D"/>
    <w:rsid w:val="007F7C1E"/>
    <w:rsid w:val="00815444"/>
    <w:rsid w:val="00826A21"/>
    <w:rsid w:val="00830AFB"/>
    <w:rsid w:val="00832A2D"/>
    <w:rsid w:val="00874D8A"/>
    <w:rsid w:val="008A0665"/>
    <w:rsid w:val="008A150F"/>
    <w:rsid w:val="008B35AA"/>
    <w:rsid w:val="008B6B5A"/>
    <w:rsid w:val="009615CD"/>
    <w:rsid w:val="00966ED8"/>
    <w:rsid w:val="00992B87"/>
    <w:rsid w:val="009964C4"/>
    <w:rsid w:val="009D20CB"/>
    <w:rsid w:val="009D2ACC"/>
    <w:rsid w:val="009F1893"/>
    <w:rsid w:val="009F19E1"/>
    <w:rsid w:val="00A50B8B"/>
    <w:rsid w:val="00A76ED3"/>
    <w:rsid w:val="00AA2F11"/>
    <w:rsid w:val="00AB1CA1"/>
    <w:rsid w:val="00AF1ED6"/>
    <w:rsid w:val="00B013B0"/>
    <w:rsid w:val="00B04B3A"/>
    <w:rsid w:val="00BC49B0"/>
    <w:rsid w:val="00BE1C81"/>
    <w:rsid w:val="00C3460C"/>
    <w:rsid w:val="00C35479"/>
    <w:rsid w:val="00C63970"/>
    <w:rsid w:val="00C853E0"/>
    <w:rsid w:val="00C87E9A"/>
    <w:rsid w:val="00D17547"/>
    <w:rsid w:val="00D21BE4"/>
    <w:rsid w:val="00D86BD4"/>
    <w:rsid w:val="00D91594"/>
    <w:rsid w:val="00DB29E8"/>
    <w:rsid w:val="00DB3E13"/>
    <w:rsid w:val="00DD1B94"/>
    <w:rsid w:val="00E00CE1"/>
    <w:rsid w:val="00E20A30"/>
    <w:rsid w:val="00E40FF4"/>
    <w:rsid w:val="00E45A00"/>
    <w:rsid w:val="00E74630"/>
    <w:rsid w:val="00E8068D"/>
    <w:rsid w:val="00E92170"/>
    <w:rsid w:val="00EA6488"/>
    <w:rsid w:val="00ED69BF"/>
    <w:rsid w:val="00EE5254"/>
    <w:rsid w:val="00F16F20"/>
    <w:rsid w:val="00F22759"/>
    <w:rsid w:val="00F45120"/>
    <w:rsid w:val="00F65F56"/>
    <w:rsid w:val="00FB03AB"/>
    <w:rsid w:val="00FD5F59"/>
    <w:rsid w:val="00FF7B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1,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locked/>
    <w:rsid w:val="003C0502"/>
    <w:rPr>
      <w:rFonts w:ascii="Times New Roman" w:hAnsi="Times New Roman" w:cs="Times New Roman"/>
      <w:sz w:val="2"/>
    </w:rPr>
  </w:style>
  <w:style w:type="character" w:customStyle="1" w:styleId="a9">
    <w:name w:val="Основной текст Знак Знак Знак"/>
    <w:aliases w:val="Знак Знак Знак"/>
    <w:basedOn w:val="a0"/>
    <w:uiPriority w:val="99"/>
    <w:rsid w:val="00576F2C"/>
    <w:rPr>
      <w:rFonts w:cs="Times New Roman"/>
      <w:sz w:val="24"/>
      <w:lang w:val="ru-RU" w:eastAsia="ru-RU" w:bidi="ar-SA"/>
    </w:rPr>
  </w:style>
  <w:style w:type="paragraph" w:styleId="aa">
    <w:name w:val="footer"/>
    <w:basedOn w:val="a"/>
    <w:link w:val="ab"/>
    <w:uiPriority w:val="99"/>
    <w:rsid w:val="00576F2C"/>
    <w:pPr>
      <w:tabs>
        <w:tab w:val="center" w:pos="4153"/>
        <w:tab w:val="right" w:pos="8306"/>
      </w:tabs>
      <w:spacing w:after="60" w:line="240" w:lineRule="auto"/>
      <w:jc w:val="both"/>
    </w:pPr>
    <w:rPr>
      <w:rFonts w:ascii="Times New Roman" w:hAnsi="Times New Roman"/>
      <w:noProof/>
      <w:sz w:val="24"/>
      <w:szCs w:val="20"/>
    </w:rPr>
  </w:style>
  <w:style w:type="character" w:customStyle="1" w:styleId="FooterChar">
    <w:name w:val="Footer Char"/>
    <w:basedOn w:val="a0"/>
    <w:link w:val="aa"/>
    <w:uiPriority w:val="99"/>
    <w:semiHidden/>
    <w:rsid w:val="00F2290F"/>
  </w:style>
  <w:style w:type="character" w:customStyle="1" w:styleId="ab">
    <w:name w:val="Нижний колонтитул Знак"/>
    <w:basedOn w:val="a0"/>
    <w:link w:val="aa"/>
    <w:uiPriority w:val="99"/>
    <w:locked/>
    <w:rsid w:val="00576F2C"/>
    <w:rPr>
      <w:rFonts w:cs="Times New Roman"/>
      <w:noProof/>
      <w:sz w:val="24"/>
      <w:lang w:val="ru-RU" w:eastAsia="ru-RU" w:bidi="ar-SA"/>
    </w:rPr>
  </w:style>
  <w:style w:type="paragraph" w:styleId="3">
    <w:name w:val="Body Text Indent 3"/>
    <w:basedOn w:val="a"/>
    <w:link w:val="30"/>
    <w:uiPriority w:val="99"/>
    <w:rsid w:val="00576F2C"/>
    <w:pPr>
      <w:spacing w:after="120" w:line="240" w:lineRule="auto"/>
      <w:ind w:left="283"/>
      <w:jc w:val="both"/>
    </w:pPr>
    <w:rPr>
      <w:rFonts w:ascii="Times New Roman" w:hAnsi="Times New Roman"/>
      <w:sz w:val="16"/>
      <w:szCs w:val="16"/>
    </w:rPr>
  </w:style>
  <w:style w:type="character" w:customStyle="1" w:styleId="BodyTextIndent3Char">
    <w:name w:val="Body Text Indent 3 Char"/>
    <w:basedOn w:val="a0"/>
    <w:link w:val="3"/>
    <w:uiPriority w:val="99"/>
    <w:semiHidden/>
    <w:rsid w:val="00F2290F"/>
    <w:rPr>
      <w:sz w:val="16"/>
      <w:szCs w:val="16"/>
    </w:rPr>
  </w:style>
  <w:style w:type="character" w:customStyle="1" w:styleId="30">
    <w:name w:val="Основной текст с отступом 3 Знак"/>
    <w:basedOn w:val="a0"/>
    <w:link w:val="3"/>
    <w:uiPriority w:val="99"/>
    <w:semiHidden/>
    <w:locked/>
    <w:rsid w:val="00576F2C"/>
    <w:rPr>
      <w:rFonts w:cs="Times New Roman"/>
      <w:sz w:val="16"/>
      <w:szCs w:val="16"/>
      <w:lang w:val="ru-RU" w:eastAsia="ru-RU" w:bidi="ar-SA"/>
    </w:rPr>
  </w:style>
  <w:style w:type="character" w:styleId="ac">
    <w:name w:val="page number"/>
    <w:basedOn w:val="a0"/>
    <w:uiPriority w:val="99"/>
    <w:rsid w:val="00576F2C"/>
    <w:rPr>
      <w:rFonts w:cs="Times New Roman"/>
    </w:rPr>
  </w:style>
  <w:style w:type="paragraph" w:styleId="ad">
    <w:name w:val="Normal (Web)"/>
    <w:basedOn w:val="a"/>
    <w:uiPriority w:val="99"/>
    <w:rsid w:val="00576F2C"/>
    <w:pPr>
      <w:spacing w:before="100" w:after="100" w:line="240" w:lineRule="auto"/>
    </w:pPr>
    <w:rPr>
      <w:rFonts w:ascii="Times New Roman" w:hAnsi="Times New Roman"/>
      <w:sz w:val="24"/>
      <w:szCs w:val="20"/>
    </w:rPr>
  </w:style>
  <w:style w:type="paragraph" w:customStyle="1" w:styleId="02statia2">
    <w:name w:val="02statia2"/>
    <w:basedOn w:val="a"/>
    <w:uiPriority w:val="99"/>
    <w:rsid w:val="00576F2C"/>
    <w:pPr>
      <w:spacing w:before="120" w:after="0" w:line="320" w:lineRule="atLeast"/>
      <w:ind w:left="2020" w:hanging="880"/>
      <w:jc w:val="both"/>
    </w:pPr>
    <w:rPr>
      <w:rFonts w:ascii="GaramondNarrowC" w:hAnsi="GaramondNarrowC"/>
      <w:color w:val="000000"/>
      <w:sz w:val="21"/>
      <w:szCs w:val="21"/>
    </w:rPr>
  </w:style>
  <w:style w:type="character" w:customStyle="1" w:styleId="21">
    <w:name w:val="Знак Знак2"/>
    <w:basedOn w:val="a0"/>
    <w:uiPriority w:val="99"/>
    <w:rsid w:val="00576F2C"/>
    <w:rPr>
      <w:rFonts w:cs="Times New Roman"/>
      <w:sz w:val="24"/>
      <w:szCs w:val="24"/>
    </w:rPr>
  </w:style>
  <w:style w:type="paragraph" w:styleId="ae">
    <w:name w:val="header"/>
    <w:basedOn w:val="a"/>
    <w:link w:val="af"/>
    <w:uiPriority w:val="99"/>
    <w:rsid w:val="00576F2C"/>
    <w:pPr>
      <w:tabs>
        <w:tab w:val="center" w:pos="4677"/>
        <w:tab w:val="right" w:pos="9355"/>
      </w:tabs>
    </w:pPr>
  </w:style>
  <w:style w:type="character" w:customStyle="1" w:styleId="af">
    <w:name w:val="Верхний колонтитул Знак"/>
    <w:basedOn w:val="a0"/>
    <w:link w:val="ae"/>
    <w:uiPriority w:val="99"/>
    <w:semiHidden/>
    <w:rsid w:val="00F2290F"/>
  </w:style>
</w:styles>
</file>

<file path=word/webSettings.xml><?xml version="1.0" encoding="utf-8"?>
<w:webSettings xmlns:r="http://schemas.openxmlformats.org/officeDocument/2006/relationships" xmlns:w="http://schemas.openxmlformats.org/wordprocessingml/2006/main">
  <w:divs>
    <w:div w:id="1512724361">
      <w:marLeft w:val="0"/>
      <w:marRight w:val="0"/>
      <w:marTop w:val="0"/>
      <w:marBottom w:val="0"/>
      <w:divBdr>
        <w:top w:val="none" w:sz="0" w:space="0" w:color="auto"/>
        <w:left w:val="none" w:sz="0" w:space="0" w:color="auto"/>
        <w:bottom w:val="none" w:sz="0" w:space="0" w:color="auto"/>
        <w:right w:val="none" w:sz="0" w:space="0" w:color="auto"/>
      </w:divBdr>
    </w:div>
    <w:div w:id="15127243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pto.vdmu@mail.ru"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9</Pages>
  <Words>3155</Words>
  <Characters>17988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68</cp:revision>
  <cp:lastPrinted>2012-03-26T10:55:00Z</cp:lastPrinted>
  <dcterms:created xsi:type="dcterms:W3CDTF">2012-03-26T10:10:00Z</dcterms:created>
  <dcterms:modified xsi:type="dcterms:W3CDTF">2012-06-15T11:07:00Z</dcterms:modified>
</cp:coreProperties>
</file>